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2C004" w14:textId="46DA25D4" w:rsidR="005019BB" w:rsidRPr="00191EB4" w:rsidRDefault="005019BB" w:rsidP="005019BB">
      <w:pPr>
        <w:tabs>
          <w:tab w:val="right" w:pos="9638"/>
        </w:tabs>
        <w:spacing w:beforeLines="50" w:before="180"/>
        <w:rPr>
          <w:rFonts w:ascii="華康儷金黑" w:eastAsia="華康儷金黑"/>
          <w:color w:val="0070C0"/>
          <w:sz w:val="40"/>
          <w:szCs w:val="40"/>
        </w:rPr>
      </w:pPr>
      <w:r w:rsidRPr="00191EB4">
        <w:rPr>
          <w:rFonts w:ascii="華康儷金黑" w:eastAsia="華康儷金黑" w:hint="eastAsia"/>
          <w:noProof/>
          <w:sz w:val="40"/>
          <w:szCs w:val="40"/>
          <w:lang w:val="zh-TW"/>
        </w:rPr>
        <w:drawing>
          <wp:anchor distT="0" distB="0" distL="114300" distR="114300" simplePos="0" relativeHeight="251664384" behindDoc="0" locked="0" layoutInCell="1" allowOverlap="1" wp14:anchorId="1C7D13FA" wp14:editId="32066418">
            <wp:simplePos x="0" y="0"/>
            <wp:positionH relativeFrom="margin">
              <wp:posOffset>18580</wp:posOffset>
            </wp:positionH>
            <wp:positionV relativeFrom="paragraph">
              <wp:posOffset>304</wp:posOffset>
            </wp:positionV>
            <wp:extent cx="1085215" cy="1085215"/>
            <wp:effectExtent l="0" t="0" r="635" b="635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圖片 7"/>
                    <pic:cNvPicPr/>
                  </pic:nvPicPr>
                  <pic:blipFill rotWithShape="1">
                    <a:blip r:embed="rId8"/>
                    <a:srcRect l="9155" t="8685" r="7512" b="7981"/>
                    <a:stretch/>
                  </pic:blipFill>
                  <pic:spPr bwMode="auto">
                    <a:xfrm>
                      <a:off x="0" y="0"/>
                      <a:ext cx="1085215" cy="1085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1EB4">
        <w:rPr>
          <w:rFonts w:ascii="華康儷金黑" w:eastAsia="華康儷金黑" w:hint="eastAsia"/>
          <w:sz w:val="40"/>
          <w:szCs w:val="40"/>
        </w:rPr>
        <w:t>國際航空運輸協會認證訓練中心</w:t>
      </w:r>
    </w:p>
    <w:p w14:paraId="78A60CE2" w14:textId="59A713F2" w:rsidR="00704695" w:rsidRPr="00191EB4" w:rsidRDefault="005019BB" w:rsidP="00191EB4">
      <w:pPr>
        <w:snapToGrid w:val="0"/>
        <w:ind w:rightChars="-300" w:right="-720"/>
        <w:rPr>
          <w:rFonts w:ascii="Arial" w:eastAsia="標楷體" w:hAnsi="Arial" w:cs="Arial"/>
          <w:b/>
          <w:spacing w:val="20"/>
          <w:sz w:val="28"/>
          <w:szCs w:val="24"/>
        </w:rPr>
      </w:pPr>
      <w:r w:rsidRPr="00191EB4">
        <w:rPr>
          <w:rFonts w:ascii="Arial" w:eastAsia="標楷體" w:hAnsi="Arial" w:cs="Arial"/>
          <w:b/>
          <w:spacing w:val="20"/>
          <w:sz w:val="28"/>
          <w:szCs w:val="24"/>
        </w:rPr>
        <w:t>Competency-based Training and Assessment (CBTA)</w:t>
      </w:r>
    </w:p>
    <w:p w14:paraId="2A9DF1D9" w14:textId="73DC7575" w:rsidR="00191EB4" w:rsidRPr="00333993" w:rsidRDefault="00704695" w:rsidP="00191EB4">
      <w:pPr>
        <w:ind w:leftChars="-29" w:left="-70" w:rightChars="-300" w:right="-720"/>
        <w:rPr>
          <w:rFonts w:ascii="Arial" w:eastAsia="標楷體" w:hAnsi="Arial" w:cs="Arial"/>
          <w:b/>
          <w:spacing w:val="20"/>
          <w:sz w:val="28"/>
          <w:szCs w:val="24"/>
        </w:rPr>
      </w:pPr>
      <w:r w:rsidRPr="00191EB4">
        <w:rPr>
          <w:rFonts w:ascii="Times New Roman" w:eastAsia="華康超明體" w:hAnsi="Times New Roman"/>
          <w:sz w:val="28"/>
          <w:szCs w:val="28"/>
        </w:rPr>
        <w:t>危險貨物規則訓練課程</w:t>
      </w:r>
      <w:r w:rsidRPr="00191EB4">
        <w:rPr>
          <w:rFonts w:ascii="Times New Roman" w:eastAsia="華康超明體" w:hAnsi="Times New Roman"/>
          <w:sz w:val="28"/>
          <w:szCs w:val="28"/>
        </w:rPr>
        <w:t>──</w:t>
      </w:r>
      <w:r w:rsidRPr="00191EB4">
        <w:rPr>
          <w:rFonts w:ascii="Times New Roman" w:eastAsia="華康超明體" w:hAnsi="Times New Roman"/>
          <w:sz w:val="28"/>
          <w:szCs w:val="28"/>
        </w:rPr>
        <w:t>初訓班及複訓班</w:t>
      </w:r>
      <w:r w:rsidR="00030343" w:rsidRPr="00333993">
        <w:rPr>
          <w:rFonts w:ascii="Arial" w:eastAsia="標楷體" w:hAnsi="Arial" w:cs="Arial" w:hint="eastAsia"/>
          <w:b/>
          <w:spacing w:val="20"/>
          <w:sz w:val="28"/>
          <w:szCs w:val="24"/>
        </w:rPr>
        <w:t>(</w:t>
      </w:r>
      <w:r w:rsidR="00C448E7" w:rsidRPr="00FE7ED7">
        <w:rPr>
          <w:rFonts w:ascii="Arial" w:eastAsia="標楷體" w:hAnsi="Arial" w:cs="Arial"/>
          <w:b/>
          <w:spacing w:val="20"/>
          <w:sz w:val="28"/>
          <w:szCs w:val="24"/>
        </w:rPr>
        <w:t>7</w:t>
      </w:r>
      <w:r w:rsidR="00FE7ED7" w:rsidRPr="00FE7ED7">
        <w:rPr>
          <w:rFonts w:ascii="Arial" w:eastAsia="標楷體" w:hAnsi="Arial" w:cs="Arial" w:hint="eastAsia"/>
          <w:b/>
          <w:spacing w:val="20"/>
          <w:sz w:val="28"/>
          <w:szCs w:val="24"/>
        </w:rPr>
        <w:t>.3</w:t>
      </w:r>
      <w:r w:rsidR="00600F0B">
        <w:rPr>
          <w:rFonts w:ascii="Arial" w:eastAsia="標楷體" w:hAnsi="Arial" w:cs="Arial" w:hint="eastAsia"/>
          <w:b/>
          <w:spacing w:val="20"/>
          <w:sz w:val="28"/>
          <w:szCs w:val="24"/>
        </w:rPr>
        <w:t>/7.1</w:t>
      </w:r>
      <w:r w:rsidR="00FE7ED7" w:rsidRPr="00333993">
        <w:rPr>
          <w:rFonts w:ascii="Arial" w:eastAsia="標楷體" w:hAnsi="Arial" w:cs="Arial" w:hint="eastAsia"/>
          <w:b/>
          <w:spacing w:val="20"/>
          <w:sz w:val="28"/>
          <w:szCs w:val="24"/>
        </w:rPr>
        <w:t>)</w:t>
      </w:r>
    </w:p>
    <w:p w14:paraId="583F7BFD" w14:textId="6D677E34" w:rsidR="00191EB4" w:rsidRPr="00191EB4" w:rsidRDefault="00551B47" w:rsidP="00191EB4">
      <w:pPr>
        <w:ind w:leftChars="-29" w:left="-70" w:rightChars="-300" w:right="-720"/>
        <w:rPr>
          <w:rFonts w:ascii="Times New Roman" w:eastAsia="華康中圓體" w:hAnsi="Times New Roman"/>
          <w:szCs w:val="24"/>
        </w:rPr>
      </w:pPr>
      <w:bookmarkStart w:id="0" w:name="_Hlk117498521"/>
      <w:r w:rsidRPr="00173110">
        <w:rPr>
          <w:rFonts w:ascii="Times New Roman" w:eastAsia="華康超明體" w:hAnsi="Times New Roman"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366185DB" wp14:editId="42C9D2E0">
            <wp:simplePos x="0" y="0"/>
            <wp:positionH relativeFrom="margin">
              <wp:align>left</wp:align>
            </wp:positionH>
            <wp:positionV relativeFrom="paragraph">
              <wp:posOffset>221615</wp:posOffset>
            </wp:positionV>
            <wp:extent cx="1680845" cy="2251710"/>
            <wp:effectExtent l="0" t="0" r="0" b="0"/>
            <wp:wrapSquare wrapText="bothSides"/>
            <wp:docPr id="9" name="圖片 5">
              <a:extLst xmlns:a="http://schemas.openxmlformats.org/drawingml/2006/main">
                <a:ext uri="{FF2B5EF4-FFF2-40B4-BE49-F238E27FC236}">
                  <a16:creationId xmlns:a16="http://schemas.microsoft.com/office/drawing/2014/main" id="{79645A3F-75E1-8A1F-E85F-652E62556E3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圖片 5">
                      <a:extLst>
                        <a:ext uri="{FF2B5EF4-FFF2-40B4-BE49-F238E27FC236}">
                          <a16:creationId xmlns:a16="http://schemas.microsoft.com/office/drawing/2014/main" id="{79645A3F-75E1-8A1F-E85F-652E62556E3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9" r="4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454" cy="225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816096" w14:textId="18EA7682" w:rsidR="00704695" w:rsidRPr="009B068C" w:rsidRDefault="008F01C6" w:rsidP="00ED5260">
      <w:pPr>
        <w:ind w:leftChars="1250" w:left="3000" w:firstLineChars="199" w:firstLine="478"/>
        <w:rPr>
          <w:rFonts w:ascii="Times New Roman" w:eastAsia="標楷體" w:hAnsi="Times New Roman"/>
          <w:szCs w:val="24"/>
        </w:rPr>
      </w:pPr>
      <w:r w:rsidRPr="009B068C">
        <w:rPr>
          <w:rFonts w:ascii="Times New Roman" w:eastAsia="標楷體" w:hAnsi="Times New Roman" w:hint="eastAsia"/>
          <w:szCs w:val="24"/>
        </w:rPr>
        <w:t>為協助危險貨物企業雇主在</w:t>
      </w:r>
      <w:r w:rsidRPr="009B068C">
        <w:rPr>
          <w:rFonts w:ascii="Times New Roman" w:eastAsia="標楷體" w:hAnsi="Times New Roman" w:hint="eastAsia"/>
          <w:szCs w:val="24"/>
        </w:rPr>
        <w:t>CBTA(</w:t>
      </w:r>
      <w:r w:rsidRPr="009B068C">
        <w:rPr>
          <w:rFonts w:ascii="Times New Roman" w:eastAsia="標楷體" w:hAnsi="Times New Roman" w:hint="eastAsia"/>
          <w:szCs w:val="24"/>
        </w:rPr>
        <w:t>以能力為基礎之訓練與評估方法</w:t>
      </w:r>
      <w:r w:rsidRPr="009B068C">
        <w:rPr>
          <w:rFonts w:ascii="Times New Roman" w:eastAsia="標楷體" w:hAnsi="Times New Roman" w:hint="eastAsia"/>
          <w:szCs w:val="24"/>
        </w:rPr>
        <w:t>)</w:t>
      </w:r>
      <w:r w:rsidRPr="009B068C">
        <w:rPr>
          <w:rFonts w:ascii="Times New Roman" w:eastAsia="標楷體" w:hAnsi="Times New Roman" w:hint="eastAsia"/>
          <w:szCs w:val="24"/>
        </w:rPr>
        <w:t>架構下建立訓練方案，讓職員具備必須的知識與技巧，以適任所委派的工作，使航空運送危險貨物更符於安全及效率的水準，</w:t>
      </w:r>
      <w:r w:rsidR="00704695" w:rsidRPr="009B068C">
        <w:rPr>
          <w:rFonts w:ascii="Times New Roman" w:eastAsia="標楷體" w:hAnsi="Times New Roman"/>
          <w:szCs w:val="24"/>
        </w:rPr>
        <w:t>本公司特別申請「國際航空運輸協會」之認證，</w:t>
      </w:r>
      <w:bookmarkStart w:id="1" w:name="_Hlk115946541"/>
      <w:r w:rsidR="00704695" w:rsidRPr="009B068C">
        <w:rPr>
          <w:rFonts w:ascii="Times New Roman" w:eastAsia="標楷體" w:hAnsi="Times New Roman"/>
          <w:szCs w:val="24"/>
        </w:rPr>
        <w:t>並已</w:t>
      </w:r>
      <w:r w:rsidR="003B1E9F" w:rsidRPr="009B068C">
        <w:rPr>
          <w:rFonts w:ascii="Times New Roman" w:eastAsia="標楷體" w:hAnsi="Times New Roman" w:hint="eastAsia"/>
          <w:szCs w:val="24"/>
        </w:rPr>
        <w:t>於</w:t>
      </w:r>
      <w:r w:rsidR="00704695" w:rsidRPr="009B068C">
        <w:rPr>
          <w:rFonts w:ascii="Times New Roman" w:eastAsia="標楷體" w:hAnsi="Times New Roman"/>
          <w:szCs w:val="24"/>
        </w:rPr>
        <w:t>20</w:t>
      </w:r>
      <w:r w:rsidR="006E5E24" w:rsidRPr="009B068C">
        <w:rPr>
          <w:rFonts w:ascii="Times New Roman" w:eastAsia="標楷體" w:hAnsi="Times New Roman" w:hint="eastAsia"/>
          <w:szCs w:val="24"/>
        </w:rPr>
        <w:t>22</w:t>
      </w:r>
      <w:r w:rsidR="00704695" w:rsidRPr="009B068C">
        <w:rPr>
          <w:rFonts w:ascii="Times New Roman" w:eastAsia="標楷體" w:hAnsi="Times New Roman"/>
          <w:szCs w:val="24"/>
        </w:rPr>
        <w:t>年成為「國際航空運輸協會」授權之訓練</w:t>
      </w:r>
      <w:r w:rsidRPr="009B068C">
        <w:rPr>
          <w:rFonts w:ascii="Times New Roman" w:eastAsia="標楷體" w:hAnsi="Times New Roman" w:hint="eastAsia"/>
          <w:szCs w:val="24"/>
        </w:rPr>
        <w:t>中心</w:t>
      </w:r>
      <w:r w:rsidR="00704695" w:rsidRPr="009B068C">
        <w:rPr>
          <w:rFonts w:ascii="Times New Roman" w:eastAsia="標楷體" w:hAnsi="Times New Roman"/>
          <w:szCs w:val="24"/>
        </w:rPr>
        <w:t>（</w:t>
      </w:r>
      <w:r w:rsidR="006E5E24" w:rsidRPr="009B068C">
        <w:rPr>
          <w:rFonts w:ascii="Times New Roman" w:eastAsia="標楷體" w:hAnsi="Times New Roman" w:hint="eastAsia"/>
          <w:szCs w:val="24"/>
        </w:rPr>
        <w:t>CBTA</w:t>
      </w:r>
      <w:r w:rsidRPr="009B068C">
        <w:rPr>
          <w:rFonts w:ascii="Times New Roman" w:eastAsia="標楷體" w:hAnsi="Times New Roman" w:hint="eastAsia"/>
          <w:szCs w:val="24"/>
        </w:rPr>
        <w:t xml:space="preserve"> c</w:t>
      </w:r>
      <w:r w:rsidRPr="009B068C">
        <w:rPr>
          <w:rFonts w:ascii="Times New Roman" w:eastAsia="標楷體" w:hAnsi="Times New Roman"/>
          <w:szCs w:val="24"/>
        </w:rPr>
        <w:t>enter</w:t>
      </w:r>
      <w:r w:rsidRPr="009B068C">
        <w:rPr>
          <w:rFonts w:ascii="Times New Roman" w:eastAsia="標楷體" w:hAnsi="Times New Roman" w:hint="eastAsia"/>
          <w:szCs w:val="24"/>
        </w:rPr>
        <w:t>-</w:t>
      </w:r>
      <w:r w:rsidRPr="009B068C">
        <w:rPr>
          <w:rFonts w:ascii="Times New Roman" w:eastAsia="標楷體" w:hAnsi="Times New Roman"/>
          <w:szCs w:val="24"/>
        </w:rPr>
        <w:t>provider</w:t>
      </w:r>
      <w:r w:rsidR="00704695" w:rsidRPr="009B068C">
        <w:rPr>
          <w:rFonts w:ascii="Times New Roman" w:eastAsia="標楷體" w:hAnsi="Times New Roman"/>
          <w:szCs w:val="24"/>
        </w:rPr>
        <w:t>）。</w:t>
      </w:r>
      <w:bookmarkEnd w:id="1"/>
    </w:p>
    <w:p w14:paraId="2B09B7D5" w14:textId="2FB9E60E" w:rsidR="00551B47" w:rsidRPr="009B068C" w:rsidRDefault="00551B47" w:rsidP="00704695">
      <w:pPr>
        <w:ind w:leftChars="1250" w:left="3000" w:firstLineChars="199" w:firstLine="478"/>
        <w:rPr>
          <w:rFonts w:ascii="Times New Roman" w:eastAsia="標楷體" w:hAnsi="Times New Roman"/>
          <w:szCs w:val="24"/>
        </w:rPr>
      </w:pPr>
      <w:bookmarkStart w:id="2" w:name="_Hlk115946317"/>
      <w:r w:rsidRPr="009B068C">
        <w:rPr>
          <w:rFonts w:ascii="Times New Roman" w:eastAsia="標楷體" w:hAnsi="Times New Roman" w:hint="eastAsia"/>
          <w:szCs w:val="24"/>
        </w:rPr>
        <w:t>本公司從</w:t>
      </w:r>
      <w:r w:rsidRPr="009B068C">
        <w:rPr>
          <w:rFonts w:ascii="Times New Roman" w:eastAsia="標楷體" w:hAnsi="Times New Roman" w:hint="eastAsia"/>
          <w:szCs w:val="24"/>
        </w:rPr>
        <w:t>202</w:t>
      </w:r>
      <w:r w:rsidR="00F71231">
        <w:rPr>
          <w:rFonts w:ascii="Times New Roman" w:eastAsia="標楷體" w:hAnsi="Times New Roman" w:hint="eastAsia"/>
          <w:szCs w:val="24"/>
        </w:rPr>
        <w:t>6</w:t>
      </w:r>
      <w:r w:rsidRPr="009B068C">
        <w:rPr>
          <w:rFonts w:ascii="Times New Roman" w:eastAsia="標楷體" w:hAnsi="Times New Roman" w:hint="eastAsia"/>
          <w:szCs w:val="24"/>
        </w:rPr>
        <w:t>年</w:t>
      </w:r>
      <w:r w:rsidRPr="009B068C">
        <w:rPr>
          <w:rFonts w:ascii="Times New Roman" w:eastAsia="標楷體" w:hAnsi="Times New Roman" w:hint="eastAsia"/>
          <w:szCs w:val="24"/>
        </w:rPr>
        <w:t>11</w:t>
      </w:r>
      <w:r w:rsidRPr="009B068C">
        <w:rPr>
          <w:rFonts w:ascii="Times New Roman" w:eastAsia="標楷體" w:hAnsi="Times New Roman" w:hint="eastAsia"/>
          <w:szCs w:val="24"/>
        </w:rPr>
        <w:t>月起，陸續展開</w:t>
      </w:r>
      <w:r w:rsidRPr="009B068C">
        <w:rPr>
          <w:rFonts w:ascii="Times New Roman" w:eastAsia="標楷體" w:hAnsi="Times New Roman" w:hint="eastAsia"/>
          <w:szCs w:val="24"/>
        </w:rPr>
        <w:t>202</w:t>
      </w:r>
      <w:r w:rsidR="00F71231">
        <w:rPr>
          <w:rFonts w:ascii="Times New Roman" w:eastAsia="標楷體" w:hAnsi="Times New Roman" w:hint="eastAsia"/>
          <w:szCs w:val="24"/>
        </w:rPr>
        <w:t>7</w:t>
      </w:r>
      <w:r w:rsidRPr="009B068C">
        <w:rPr>
          <w:rFonts w:ascii="Times New Roman" w:eastAsia="標楷體" w:hAnsi="Times New Roman" w:hint="eastAsia"/>
          <w:szCs w:val="24"/>
        </w:rPr>
        <w:t>年之航空貨運危險物品相關課程。課程內容將以第</w:t>
      </w:r>
      <w:r w:rsidRPr="009B068C">
        <w:rPr>
          <w:rFonts w:ascii="Times New Roman" w:eastAsia="標楷體" w:hAnsi="Times New Roman" w:hint="eastAsia"/>
          <w:szCs w:val="24"/>
        </w:rPr>
        <w:t>6</w:t>
      </w:r>
      <w:r w:rsidR="00F71231">
        <w:rPr>
          <w:rFonts w:ascii="Times New Roman" w:eastAsia="標楷體" w:hAnsi="Times New Roman" w:hint="eastAsia"/>
          <w:szCs w:val="24"/>
        </w:rPr>
        <w:t>8</w:t>
      </w:r>
      <w:r w:rsidRPr="009B068C">
        <w:rPr>
          <w:rFonts w:ascii="Times New Roman" w:eastAsia="標楷體" w:hAnsi="Times New Roman" w:hint="eastAsia"/>
          <w:szCs w:val="24"/>
        </w:rPr>
        <w:t>版《危險貨物規則》</w:t>
      </w:r>
      <w:r w:rsidRPr="009B068C">
        <w:rPr>
          <w:rFonts w:ascii="Times New Roman" w:eastAsia="標楷體" w:hAnsi="Times New Roman" w:hint="eastAsia"/>
          <w:szCs w:val="24"/>
        </w:rPr>
        <w:t>(Dangerous Goods Regulations)</w:t>
      </w:r>
      <w:r w:rsidRPr="009B068C">
        <w:rPr>
          <w:rFonts w:ascii="Times New Roman" w:eastAsia="標楷體" w:hAnsi="Times New Roman" w:hint="eastAsia"/>
          <w:szCs w:val="24"/>
        </w:rPr>
        <w:t>為本。</w:t>
      </w:r>
      <w:bookmarkEnd w:id="2"/>
    </w:p>
    <w:p w14:paraId="3A5D2C5E" w14:textId="25C1F17D" w:rsidR="007815A6" w:rsidRPr="009B068C" w:rsidRDefault="00704695" w:rsidP="007815A6">
      <w:pPr>
        <w:ind w:leftChars="1250" w:left="3000" w:firstLineChars="199" w:firstLine="478"/>
        <w:rPr>
          <w:rFonts w:ascii="Times New Roman" w:eastAsia="標楷體" w:hAnsi="Times New Roman"/>
          <w:szCs w:val="24"/>
        </w:rPr>
      </w:pPr>
      <w:r w:rsidRPr="009B068C">
        <w:rPr>
          <w:rFonts w:ascii="Times New Roman" w:eastAsia="標楷體" w:hAnsi="Times New Roman"/>
          <w:szCs w:val="24"/>
        </w:rPr>
        <w:t>課程結束考試及格，</w:t>
      </w:r>
      <w:r w:rsidR="008F01C6" w:rsidRPr="009B068C">
        <w:rPr>
          <w:rFonts w:ascii="Times New Roman" w:eastAsia="標楷體" w:hAnsi="Times New Roman" w:hint="eastAsia"/>
          <w:szCs w:val="24"/>
        </w:rPr>
        <w:t>將由</w:t>
      </w:r>
      <w:r w:rsidR="008F01C6" w:rsidRPr="009B068C">
        <w:rPr>
          <w:rFonts w:ascii="Times New Roman" w:eastAsia="標楷體" w:hAnsi="Times New Roman"/>
          <w:szCs w:val="24"/>
        </w:rPr>
        <w:t>CBTA Center</w:t>
      </w:r>
      <w:r w:rsidR="008F01C6" w:rsidRPr="009B068C">
        <w:rPr>
          <w:rFonts w:ascii="Times New Roman" w:eastAsia="標楷體" w:hAnsi="Times New Roman" w:hint="eastAsia"/>
          <w:szCs w:val="24"/>
        </w:rPr>
        <w:t>直接核發電子證書</w:t>
      </w:r>
      <w:r w:rsidR="008F01C6" w:rsidRPr="009B068C">
        <w:rPr>
          <w:rFonts w:ascii="Times New Roman" w:eastAsia="標楷體" w:hAnsi="Times New Roman"/>
          <w:szCs w:val="24"/>
        </w:rPr>
        <w:t>(SDA)</w:t>
      </w:r>
      <w:r w:rsidRPr="009B068C">
        <w:rPr>
          <w:rFonts w:ascii="Times New Roman" w:eastAsia="標楷體" w:hAnsi="Times New Roman"/>
          <w:szCs w:val="24"/>
        </w:rPr>
        <w:t>。</w:t>
      </w:r>
    </w:p>
    <w:bookmarkEnd w:id="0"/>
    <w:p w14:paraId="73A8E5B3" w14:textId="77777777" w:rsidR="00857BD9" w:rsidRDefault="00857BD9" w:rsidP="007815A6">
      <w:pPr>
        <w:spacing w:beforeLines="25" w:before="90"/>
        <w:rPr>
          <w:rFonts w:ascii="Times New Roman" w:eastAsia="標楷體" w:hAnsi="Times New Roman"/>
          <w:szCs w:val="24"/>
        </w:rPr>
      </w:pPr>
    </w:p>
    <w:p w14:paraId="3C2BDB31" w14:textId="2F97F543" w:rsidR="00761B92" w:rsidRPr="009B068C" w:rsidRDefault="00761B92" w:rsidP="007815A6">
      <w:pPr>
        <w:spacing w:beforeLines="25" w:before="90"/>
        <w:rPr>
          <w:rFonts w:ascii="Times New Roman" w:eastAsia="標楷體" w:hAnsi="Times New Roman"/>
          <w:szCs w:val="24"/>
        </w:rPr>
      </w:pPr>
      <w:r w:rsidRPr="009B068C">
        <w:rPr>
          <w:rFonts w:ascii="Times New Roman" w:eastAsia="標楷體" w:hAnsi="Times New Roman"/>
          <w:szCs w:val="24"/>
        </w:rPr>
        <w:t>■</w:t>
      </w:r>
      <w:r w:rsidRPr="009B068C">
        <w:rPr>
          <w:rFonts w:ascii="Times New Roman" w:eastAsia="標楷體" w:hAnsi="Times New Roman" w:hint="eastAsia"/>
          <w:szCs w:val="24"/>
        </w:rPr>
        <w:t>授課人員對象</w:t>
      </w:r>
      <w:r w:rsidRPr="009B068C">
        <w:rPr>
          <w:rFonts w:ascii="Times New Roman" w:eastAsia="標楷體" w:hAnsi="Times New Roman" w:hint="eastAsia"/>
          <w:szCs w:val="24"/>
        </w:rPr>
        <w:t>(</w:t>
      </w:r>
      <w:r w:rsidRPr="009B068C">
        <w:rPr>
          <w:rFonts w:ascii="Times New Roman" w:eastAsia="標楷體" w:hAnsi="Times New Roman"/>
          <w:szCs w:val="24"/>
        </w:rPr>
        <w:t>Who should attend the course</w:t>
      </w:r>
      <w:r w:rsidRPr="009B068C">
        <w:rPr>
          <w:rFonts w:ascii="Times New Roman" w:eastAsia="標楷體" w:hAnsi="Times New Roman" w:hint="eastAsia"/>
          <w:szCs w:val="24"/>
        </w:rPr>
        <w:t>)</w:t>
      </w:r>
    </w:p>
    <w:p w14:paraId="6B5388A9" w14:textId="258A755C" w:rsidR="00600F0B" w:rsidRPr="009B068C" w:rsidRDefault="00600F0B" w:rsidP="00600F0B">
      <w:pPr>
        <w:pStyle w:val="a7"/>
        <w:numPr>
          <w:ilvl w:val="0"/>
          <w:numId w:val="1"/>
        </w:numPr>
        <w:ind w:left="764" w:hanging="284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 xml:space="preserve">7.3 </w:t>
      </w:r>
      <w:r w:rsidRPr="009B068C">
        <w:rPr>
          <w:rFonts w:ascii="Times New Roman" w:eastAsia="標楷體" w:hAnsi="Times New Roman" w:hint="eastAsia"/>
          <w:szCs w:val="24"/>
        </w:rPr>
        <w:t>承攬人員</w:t>
      </w:r>
      <w:r w:rsidRPr="009B068C">
        <w:rPr>
          <w:rFonts w:ascii="Times New Roman" w:eastAsia="標楷體" w:hAnsi="Times New Roman" w:hint="eastAsia"/>
          <w:szCs w:val="24"/>
        </w:rPr>
        <w:t>(</w:t>
      </w:r>
      <w:r w:rsidRPr="009B068C">
        <w:rPr>
          <w:rFonts w:ascii="Times New Roman" w:eastAsia="標楷體" w:hAnsi="Times New Roman"/>
          <w:szCs w:val="24"/>
        </w:rPr>
        <w:t>Personnel Responsible for Processing or Accepting Dangerous Goods</w:t>
      </w:r>
      <w:r w:rsidRPr="009B068C">
        <w:rPr>
          <w:rFonts w:ascii="Times New Roman" w:eastAsia="標楷體" w:hAnsi="Times New Roman" w:hint="eastAsia"/>
          <w:szCs w:val="24"/>
        </w:rPr>
        <w:t xml:space="preserve"> </w:t>
      </w:r>
      <w:r w:rsidRPr="009B068C">
        <w:rPr>
          <w:rFonts w:ascii="Times New Roman" w:eastAsia="標楷體" w:hAnsi="Times New Roman"/>
          <w:szCs w:val="24"/>
        </w:rPr>
        <w:t>Consignments</w:t>
      </w:r>
      <w:r w:rsidRPr="009B068C">
        <w:rPr>
          <w:rFonts w:ascii="Times New Roman" w:eastAsia="標楷體" w:hAnsi="Times New Roman" w:hint="eastAsia"/>
          <w:szCs w:val="24"/>
        </w:rPr>
        <w:t>)-Including Dangerous Goods Declaration</w:t>
      </w:r>
    </w:p>
    <w:p w14:paraId="032D2878" w14:textId="1A543E46" w:rsidR="00333993" w:rsidRPr="009B068C" w:rsidRDefault="00600F0B" w:rsidP="009B068C">
      <w:pPr>
        <w:pStyle w:val="a7"/>
        <w:numPr>
          <w:ilvl w:val="0"/>
          <w:numId w:val="1"/>
        </w:numPr>
        <w:ind w:left="764" w:hanging="284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 xml:space="preserve">7.1 </w:t>
      </w:r>
      <w:r w:rsidR="00333993" w:rsidRPr="009B068C">
        <w:rPr>
          <w:rFonts w:ascii="Times New Roman" w:eastAsia="標楷體" w:hAnsi="Times New Roman"/>
          <w:szCs w:val="24"/>
        </w:rPr>
        <w:t>備貨人員</w:t>
      </w:r>
      <w:r w:rsidR="00333993" w:rsidRPr="009B068C">
        <w:rPr>
          <w:rFonts w:ascii="Times New Roman" w:eastAsia="標楷體" w:hAnsi="Times New Roman"/>
          <w:szCs w:val="24"/>
        </w:rPr>
        <w:t>(Preparing dangerous goods consignments)</w:t>
      </w:r>
    </w:p>
    <w:p w14:paraId="101FE945" w14:textId="68C3A6D9" w:rsidR="00704695" w:rsidRPr="009B068C" w:rsidRDefault="00704695" w:rsidP="00306C1F">
      <w:pPr>
        <w:spacing w:beforeLines="50" w:before="180"/>
        <w:rPr>
          <w:rFonts w:ascii="Times New Roman" w:eastAsia="標楷體" w:hAnsi="Times New Roman"/>
          <w:szCs w:val="24"/>
        </w:rPr>
      </w:pPr>
      <w:r w:rsidRPr="009B068C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299" distR="114299" simplePos="0" relativeHeight="251659264" behindDoc="0" locked="0" layoutInCell="1" allowOverlap="1" wp14:anchorId="70E815FC" wp14:editId="39E0CF7A">
                <wp:simplePos x="0" y="0"/>
                <wp:positionH relativeFrom="column">
                  <wp:posOffset>-1991361</wp:posOffset>
                </wp:positionH>
                <wp:positionV relativeFrom="paragraph">
                  <wp:posOffset>114300</wp:posOffset>
                </wp:positionV>
                <wp:extent cx="0" cy="3381375"/>
                <wp:effectExtent l="0" t="0" r="19050" b="0"/>
                <wp:wrapNone/>
                <wp:docPr id="1" name="直線單箭頭接點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381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1247E5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1" o:spid="_x0000_s1026" type="#_x0000_t32" style="position:absolute;margin-left:-156.8pt;margin-top:9pt;width:0;height:266.25pt;flip:y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"/>
            </w:pict>
          </mc:Fallback>
        </mc:AlternateContent>
      </w:r>
      <w:r w:rsidRPr="009B068C">
        <w:rPr>
          <w:rFonts w:ascii="Times New Roman" w:eastAsia="標楷體" w:hAnsi="Times New Roman"/>
          <w:szCs w:val="24"/>
        </w:rPr>
        <w:t>■</w:t>
      </w:r>
      <w:r w:rsidRPr="009B068C">
        <w:rPr>
          <w:rFonts w:ascii="Times New Roman" w:eastAsia="標楷體" w:hAnsi="Times New Roman"/>
          <w:szCs w:val="24"/>
        </w:rPr>
        <w:t>課程大綱</w:t>
      </w:r>
      <w:r w:rsidR="006C3B0D" w:rsidRPr="009B068C">
        <w:rPr>
          <w:rFonts w:ascii="Times New Roman" w:eastAsia="標楷體" w:hAnsi="Times New Roman" w:hint="eastAsia"/>
          <w:szCs w:val="24"/>
        </w:rPr>
        <w:t>(Co</w:t>
      </w:r>
      <w:r w:rsidR="006C3B0D" w:rsidRPr="009B068C">
        <w:rPr>
          <w:rFonts w:ascii="Times New Roman" w:eastAsia="標楷體" w:hAnsi="Times New Roman"/>
          <w:szCs w:val="24"/>
        </w:rPr>
        <w:t>urse outline)</w:t>
      </w:r>
    </w:p>
    <w:p w14:paraId="4F9C0F3B" w14:textId="77777777" w:rsidR="00ED5260" w:rsidRPr="009B068C" w:rsidRDefault="00ED5260" w:rsidP="009B068C">
      <w:pPr>
        <w:pStyle w:val="a7"/>
        <w:numPr>
          <w:ilvl w:val="0"/>
          <w:numId w:val="1"/>
        </w:numPr>
        <w:ind w:left="764" w:hanging="284"/>
        <w:rPr>
          <w:rFonts w:ascii="Times New Roman" w:eastAsia="標楷體" w:hAnsi="Times New Roman"/>
          <w:szCs w:val="24"/>
        </w:rPr>
      </w:pPr>
      <w:bookmarkStart w:id="3" w:name="_Hlk117499008"/>
      <w:bookmarkStart w:id="4" w:name="_Hlk117498549"/>
      <w:r w:rsidRPr="009B068C">
        <w:rPr>
          <w:rFonts w:ascii="Times New Roman" w:eastAsia="標楷體" w:hAnsi="Times New Roman" w:hint="eastAsia"/>
          <w:szCs w:val="24"/>
        </w:rPr>
        <w:t>了解危險</w:t>
      </w:r>
      <w:r w:rsidRPr="009B068C">
        <w:rPr>
          <w:rFonts w:ascii="Times New Roman" w:eastAsia="標楷體" w:hAnsi="Times New Roman"/>
          <w:szCs w:val="24"/>
        </w:rPr>
        <w:t>貨物之</w:t>
      </w:r>
      <w:r w:rsidRPr="009B068C">
        <w:rPr>
          <w:rFonts w:ascii="Times New Roman" w:eastAsia="標楷體" w:hAnsi="Times New Roman" w:hint="eastAsia"/>
          <w:szCs w:val="24"/>
        </w:rPr>
        <w:t>基礎知識</w:t>
      </w:r>
      <w:r w:rsidRPr="009B068C">
        <w:rPr>
          <w:rFonts w:ascii="Times New Roman" w:eastAsia="標楷體" w:hAnsi="Times New Roman" w:hint="eastAsia"/>
          <w:szCs w:val="24"/>
        </w:rPr>
        <w:t>(</w:t>
      </w:r>
      <w:r w:rsidRPr="009B068C">
        <w:rPr>
          <w:rFonts w:ascii="Times New Roman" w:eastAsia="標楷體" w:hAnsi="Times New Roman"/>
          <w:szCs w:val="24"/>
        </w:rPr>
        <w:t>Understanding the basics of dangerous goods</w:t>
      </w:r>
      <w:r w:rsidRPr="009B068C">
        <w:rPr>
          <w:rFonts w:ascii="Times New Roman" w:eastAsia="標楷體" w:hAnsi="Times New Roman" w:hint="eastAsia"/>
          <w:szCs w:val="24"/>
        </w:rPr>
        <w:t>)</w:t>
      </w:r>
    </w:p>
    <w:p w14:paraId="31012878" w14:textId="159ECAA2" w:rsidR="00ED5260" w:rsidRPr="009B068C" w:rsidRDefault="00ED5260" w:rsidP="009B068C">
      <w:pPr>
        <w:pStyle w:val="a7"/>
        <w:numPr>
          <w:ilvl w:val="0"/>
          <w:numId w:val="1"/>
        </w:numPr>
        <w:ind w:left="764" w:hanging="284"/>
        <w:rPr>
          <w:rFonts w:ascii="Times New Roman" w:eastAsia="標楷體" w:hAnsi="Times New Roman"/>
          <w:szCs w:val="24"/>
        </w:rPr>
      </w:pPr>
      <w:bookmarkStart w:id="5" w:name="_Hlk117499042"/>
      <w:bookmarkEnd w:id="3"/>
      <w:r w:rsidRPr="009B068C">
        <w:rPr>
          <w:rFonts w:ascii="Times New Roman" w:eastAsia="標楷體" w:hAnsi="Times New Roman" w:hint="eastAsia"/>
          <w:szCs w:val="24"/>
        </w:rPr>
        <w:t>危險</w:t>
      </w:r>
      <w:r w:rsidRPr="009B068C">
        <w:rPr>
          <w:rFonts w:ascii="Times New Roman" w:eastAsia="標楷體" w:hAnsi="Times New Roman"/>
          <w:szCs w:val="24"/>
        </w:rPr>
        <w:t>貨物之</w:t>
      </w:r>
      <w:r w:rsidRPr="009B068C">
        <w:rPr>
          <w:rFonts w:ascii="Times New Roman" w:eastAsia="標楷體" w:hAnsi="Times New Roman" w:hint="eastAsia"/>
          <w:szCs w:val="24"/>
        </w:rPr>
        <w:t>適用性</w:t>
      </w:r>
      <w:r w:rsidRPr="009B068C">
        <w:rPr>
          <w:rFonts w:ascii="Times New Roman" w:eastAsia="標楷體" w:hAnsi="Times New Roman" w:hint="eastAsia"/>
          <w:szCs w:val="24"/>
        </w:rPr>
        <w:t>(</w:t>
      </w:r>
      <w:r w:rsidR="00FE7ED7" w:rsidRPr="009B068C">
        <w:rPr>
          <w:rFonts w:ascii="Times New Roman" w:eastAsia="標楷體" w:hAnsi="Times New Roman" w:hint="eastAsia"/>
          <w:szCs w:val="24"/>
        </w:rPr>
        <w:t>D</w:t>
      </w:r>
      <w:r w:rsidRPr="009B068C">
        <w:rPr>
          <w:rFonts w:ascii="Times New Roman" w:eastAsia="標楷體" w:hAnsi="Times New Roman"/>
          <w:szCs w:val="24"/>
        </w:rPr>
        <w:t>angerous goods applicability</w:t>
      </w:r>
      <w:r w:rsidRPr="009B068C">
        <w:rPr>
          <w:rFonts w:ascii="Times New Roman" w:eastAsia="標楷體" w:hAnsi="Times New Roman" w:hint="eastAsia"/>
          <w:szCs w:val="24"/>
        </w:rPr>
        <w:t>)</w:t>
      </w:r>
    </w:p>
    <w:p w14:paraId="147A5BDD" w14:textId="77777777" w:rsidR="00ED5260" w:rsidRPr="009B068C" w:rsidRDefault="00ED5260" w:rsidP="009B068C">
      <w:pPr>
        <w:pStyle w:val="a7"/>
        <w:numPr>
          <w:ilvl w:val="0"/>
          <w:numId w:val="1"/>
        </w:numPr>
        <w:ind w:left="764" w:hanging="284"/>
        <w:rPr>
          <w:rFonts w:ascii="Times New Roman" w:eastAsia="標楷體" w:hAnsi="Times New Roman"/>
          <w:szCs w:val="24"/>
        </w:rPr>
      </w:pPr>
      <w:r w:rsidRPr="009B068C">
        <w:rPr>
          <w:rFonts w:ascii="Times New Roman" w:eastAsia="標楷體" w:hAnsi="Times New Roman" w:hint="eastAsia"/>
          <w:szCs w:val="24"/>
        </w:rPr>
        <w:t>了解</w:t>
      </w:r>
      <w:r w:rsidRPr="009B068C">
        <w:rPr>
          <w:rFonts w:ascii="Times New Roman" w:eastAsia="標楷體" w:hAnsi="Times New Roman"/>
          <w:szCs w:val="24"/>
        </w:rPr>
        <w:t>危險貨物之限制</w:t>
      </w:r>
      <w:r w:rsidRPr="009B068C">
        <w:rPr>
          <w:rFonts w:ascii="Times New Roman" w:eastAsia="標楷體" w:hAnsi="Times New Roman"/>
          <w:szCs w:val="24"/>
        </w:rPr>
        <w:t>(Understanding the general limitations)</w:t>
      </w:r>
    </w:p>
    <w:p w14:paraId="3522DFB6" w14:textId="2952AE7E" w:rsidR="00ED5260" w:rsidRPr="009B068C" w:rsidRDefault="00ED5260" w:rsidP="009B068C">
      <w:pPr>
        <w:pStyle w:val="a7"/>
        <w:numPr>
          <w:ilvl w:val="0"/>
          <w:numId w:val="1"/>
        </w:numPr>
        <w:ind w:left="764" w:hanging="284"/>
        <w:rPr>
          <w:rFonts w:ascii="Times New Roman" w:eastAsia="標楷體" w:hAnsi="Times New Roman"/>
          <w:szCs w:val="24"/>
        </w:rPr>
      </w:pPr>
      <w:r w:rsidRPr="009B068C">
        <w:rPr>
          <w:rFonts w:ascii="Times New Roman" w:eastAsia="標楷體" w:hAnsi="Times New Roman" w:hint="eastAsia"/>
          <w:szCs w:val="24"/>
        </w:rPr>
        <w:t>辨識角色和職責</w:t>
      </w:r>
      <w:r w:rsidRPr="009B068C">
        <w:rPr>
          <w:rFonts w:ascii="Times New Roman" w:eastAsia="標楷體" w:hAnsi="Times New Roman" w:hint="eastAsia"/>
          <w:szCs w:val="24"/>
        </w:rPr>
        <w:t>(</w:t>
      </w:r>
      <w:r w:rsidRPr="009B068C">
        <w:rPr>
          <w:rFonts w:ascii="Times New Roman" w:eastAsia="標楷體" w:hAnsi="Times New Roman"/>
          <w:szCs w:val="24"/>
        </w:rPr>
        <w:t>Identifying roles and responsibilities</w:t>
      </w:r>
      <w:r w:rsidRPr="009B068C">
        <w:rPr>
          <w:rFonts w:ascii="Times New Roman" w:eastAsia="標楷體" w:hAnsi="Times New Roman" w:hint="eastAsia"/>
          <w:szCs w:val="24"/>
        </w:rPr>
        <w:t>)</w:t>
      </w:r>
    </w:p>
    <w:p w14:paraId="15ED2C53" w14:textId="63D8DA95" w:rsidR="00ED5260" w:rsidRPr="009B068C" w:rsidRDefault="00ED5260" w:rsidP="009B068C">
      <w:pPr>
        <w:pStyle w:val="a7"/>
        <w:numPr>
          <w:ilvl w:val="0"/>
          <w:numId w:val="1"/>
        </w:numPr>
        <w:ind w:left="764" w:hanging="284"/>
        <w:rPr>
          <w:rFonts w:ascii="Times New Roman" w:eastAsia="標楷體" w:hAnsi="Times New Roman"/>
          <w:szCs w:val="24"/>
        </w:rPr>
      </w:pPr>
      <w:r w:rsidRPr="009B068C">
        <w:rPr>
          <w:rFonts w:ascii="Times New Roman" w:eastAsia="標楷體" w:hAnsi="Times New Roman" w:hint="eastAsia"/>
          <w:szCs w:val="24"/>
        </w:rPr>
        <w:t>了解分類</w:t>
      </w:r>
      <w:r w:rsidR="002836D2" w:rsidRPr="009B068C">
        <w:rPr>
          <w:rFonts w:ascii="Times New Roman" w:eastAsia="標楷體" w:hAnsi="Times New Roman" w:hint="eastAsia"/>
          <w:szCs w:val="24"/>
        </w:rPr>
        <w:t>及</w:t>
      </w:r>
      <w:r w:rsidRPr="009B068C">
        <w:rPr>
          <w:rFonts w:ascii="Times New Roman" w:eastAsia="標楷體" w:hAnsi="Times New Roman" w:hint="eastAsia"/>
          <w:szCs w:val="24"/>
        </w:rPr>
        <w:t>包裝</w:t>
      </w:r>
      <w:r w:rsidR="002836D2" w:rsidRPr="009B068C">
        <w:rPr>
          <w:rFonts w:ascii="Times New Roman" w:eastAsia="標楷體" w:hAnsi="Times New Roman" w:hint="eastAsia"/>
          <w:szCs w:val="24"/>
        </w:rPr>
        <w:t>物</w:t>
      </w:r>
      <w:r w:rsidRPr="009B068C">
        <w:rPr>
          <w:rFonts w:ascii="Times New Roman" w:eastAsia="標楷體" w:hAnsi="Times New Roman" w:hint="eastAsia"/>
          <w:szCs w:val="24"/>
        </w:rPr>
        <w:t>的重要性</w:t>
      </w:r>
      <w:r w:rsidRPr="009B068C">
        <w:rPr>
          <w:rFonts w:ascii="Times New Roman" w:eastAsia="標楷體" w:hAnsi="Times New Roman" w:hint="eastAsia"/>
          <w:szCs w:val="24"/>
        </w:rPr>
        <w:t>(</w:t>
      </w:r>
      <w:r w:rsidRPr="009B068C">
        <w:rPr>
          <w:rFonts w:ascii="Times New Roman" w:eastAsia="標楷體" w:hAnsi="Times New Roman"/>
          <w:szCs w:val="24"/>
        </w:rPr>
        <w:t>Understanding the importance of classification &amp; packaging)</w:t>
      </w:r>
    </w:p>
    <w:p w14:paraId="46CA3283" w14:textId="77777777" w:rsidR="00ED5260" w:rsidRPr="009B068C" w:rsidRDefault="00ED5260" w:rsidP="009B068C">
      <w:pPr>
        <w:pStyle w:val="a7"/>
        <w:numPr>
          <w:ilvl w:val="0"/>
          <w:numId w:val="1"/>
        </w:numPr>
        <w:ind w:left="764" w:hanging="284"/>
        <w:rPr>
          <w:rFonts w:ascii="Times New Roman" w:eastAsia="標楷體" w:hAnsi="Times New Roman"/>
          <w:szCs w:val="24"/>
        </w:rPr>
      </w:pPr>
      <w:r w:rsidRPr="009B068C">
        <w:rPr>
          <w:rFonts w:ascii="Times New Roman" w:eastAsia="標楷體" w:hAnsi="Times New Roman" w:hint="eastAsia"/>
          <w:szCs w:val="24"/>
        </w:rPr>
        <w:t>了解危害訊息</w:t>
      </w:r>
      <w:r w:rsidRPr="009B068C">
        <w:rPr>
          <w:rFonts w:ascii="Times New Roman" w:eastAsia="標楷體" w:hAnsi="Times New Roman" w:hint="eastAsia"/>
          <w:szCs w:val="24"/>
        </w:rPr>
        <w:t>(</w:t>
      </w:r>
      <w:r w:rsidRPr="009B068C">
        <w:rPr>
          <w:rFonts w:ascii="Times New Roman" w:eastAsia="標楷體" w:hAnsi="Times New Roman"/>
          <w:szCs w:val="24"/>
        </w:rPr>
        <w:t>Understanding hazard communication</w:t>
      </w:r>
      <w:r w:rsidRPr="009B068C">
        <w:rPr>
          <w:rFonts w:ascii="Times New Roman" w:eastAsia="標楷體" w:hAnsi="Times New Roman" w:hint="eastAsia"/>
          <w:szCs w:val="24"/>
        </w:rPr>
        <w:t>)</w:t>
      </w:r>
    </w:p>
    <w:p w14:paraId="56009492" w14:textId="77777777" w:rsidR="00ED5260" w:rsidRPr="009B068C" w:rsidRDefault="00ED5260" w:rsidP="009B068C">
      <w:pPr>
        <w:pStyle w:val="a7"/>
        <w:numPr>
          <w:ilvl w:val="0"/>
          <w:numId w:val="1"/>
        </w:numPr>
        <w:ind w:left="764" w:hanging="284"/>
        <w:rPr>
          <w:rFonts w:ascii="Times New Roman" w:eastAsia="標楷體" w:hAnsi="Times New Roman"/>
          <w:szCs w:val="24"/>
        </w:rPr>
      </w:pPr>
      <w:r w:rsidRPr="009B068C">
        <w:rPr>
          <w:rFonts w:ascii="Times New Roman" w:eastAsia="標楷體" w:hAnsi="Times New Roman" w:hint="eastAsia"/>
          <w:szCs w:val="24"/>
        </w:rPr>
        <w:t>熟悉基本的緊急應變</w:t>
      </w:r>
      <w:r w:rsidRPr="009B068C">
        <w:rPr>
          <w:rFonts w:ascii="Times New Roman" w:eastAsia="標楷體" w:hAnsi="Times New Roman"/>
          <w:szCs w:val="24"/>
        </w:rPr>
        <w:t>(Familiarizing with basic emergency response)</w:t>
      </w:r>
    </w:p>
    <w:p w14:paraId="1D5CD32F" w14:textId="77777777" w:rsidR="00333993" w:rsidRPr="009B068C" w:rsidRDefault="00333993" w:rsidP="009B068C">
      <w:pPr>
        <w:pStyle w:val="a7"/>
        <w:numPr>
          <w:ilvl w:val="0"/>
          <w:numId w:val="1"/>
        </w:numPr>
        <w:ind w:left="764" w:hanging="284"/>
        <w:rPr>
          <w:rFonts w:ascii="Times New Roman" w:eastAsia="標楷體" w:hAnsi="Times New Roman"/>
          <w:szCs w:val="24"/>
        </w:rPr>
      </w:pPr>
      <w:r w:rsidRPr="009B068C">
        <w:rPr>
          <w:rFonts w:ascii="Times New Roman" w:eastAsia="標楷體" w:hAnsi="Times New Roman" w:hint="eastAsia"/>
          <w:szCs w:val="24"/>
        </w:rPr>
        <w:t>分類危險貨物</w:t>
      </w:r>
      <w:r w:rsidRPr="009B068C">
        <w:rPr>
          <w:rFonts w:ascii="Times New Roman" w:eastAsia="標楷體" w:hAnsi="Times New Roman" w:hint="eastAsia"/>
          <w:szCs w:val="24"/>
        </w:rPr>
        <w:t>(Classifying dangerous goods)</w:t>
      </w:r>
    </w:p>
    <w:p w14:paraId="64ABA70E" w14:textId="77777777" w:rsidR="00333993" w:rsidRPr="009B068C" w:rsidRDefault="00333993" w:rsidP="009B068C">
      <w:pPr>
        <w:pStyle w:val="a7"/>
        <w:numPr>
          <w:ilvl w:val="0"/>
          <w:numId w:val="1"/>
        </w:numPr>
        <w:ind w:left="764" w:hanging="284"/>
        <w:rPr>
          <w:rFonts w:ascii="Times New Roman" w:eastAsia="標楷體" w:hAnsi="Times New Roman"/>
          <w:szCs w:val="24"/>
        </w:rPr>
      </w:pPr>
      <w:r w:rsidRPr="009B068C">
        <w:rPr>
          <w:rFonts w:ascii="Times New Roman" w:eastAsia="標楷體" w:hAnsi="Times New Roman" w:hint="eastAsia"/>
          <w:szCs w:val="24"/>
        </w:rPr>
        <w:t>根據分類標準評估物質或物品</w:t>
      </w:r>
      <w:r w:rsidRPr="009B068C">
        <w:rPr>
          <w:rFonts w:ascii="Times New Roman" w:eastAsia="標楷體" w:hAnsi="Times New Roman" w:hint="eastAsia"/>
          <w:szCs w:val="24"/>
        </w:rPr>
        <w:t>(Evaluate a substance or an article against the classification criteria)</w:t>
      </w:r>
    </w:p>
    <w:p w14:paraId="05CC3C93" w14:textId="77777777" w:rsidR="00333993" w:rsidRPr="009B068C" w:rsidRDefault="00333993" w:rsidP="009B068C">
      <w:pPr>
        <w:pStyle w:val="a7"/>
        <w:numPr>
          <w:ilvl w:val="0"/>
          <w:numId w:val="1"/>
        </w:numPr>
        <w:ind w:left="764" w:hanging="284"/>
        <w:rPr>
          <w:rFonts w:ascii="Times New Roman" w:eastAsia="標楷體" w:hAnsi="Times New Roman"/>
          <w:szCs w:val="24"/>
        </w:rPr>
      </w:pPr>
      <w:r w:rsidRPr="009B068C">
        <w:rPr>
          <w:rFonts w:ascii="Times New Roman" w:eastAsia="標楷體" w:hAnsi="Times New Roman" w:hint="eastAsia"/>
          <w:szCs w:val="24"/>
        </w:rPr>
        <w:t>確定危險貨物之描述</w:t>
      </w:r>
      <w:r w:rsidRPr="009B068C">
        <w:rPr>
          <w:rFonts w:ascii="Times New Roman" w:eastAsia="標楷體" w:hAnsi="Times New Roman" w:hint="eastAsia"/>
          <w:szCs w:val="24"/>
        </w:rPr>
        <w:t>(Determine dangerous goods description)</w:t>
      </w:r>
    </w:p>
    <w:p w14:paraId="38FDCCAD" w14:textId="77777777" w:rsidR="00333993" w:rsidRPr="009B068C" w:rsidRDefault="00333993" w:rsidP="009B068C">
      <w:pPr>
        <w:pStyle w:val="a7"/>
        <w:numPr>
          <w:ilvl w:val="0"/>
          <w:numId w:val="1"/>
        </w:numPr>
        <w:ind w:left="764" w:hanging="284"/>
        <w:rPr>
          <w:rFonts w:ascii="Times New Roman" w:eastAsia="標楷體" w:hAnsi="Times New Roman"/>
          <w:szCs w:val="24"/>
        </w:rPr>
      </w:pPr>
      <w:r w:rsidRPr="009B068C">
        <w:rPr>
          <w:rFonts w:ascii="Times New Roman" w:eastAsia="標楷體" w:hAnsi="Times New Roman" w:hint="eastAsia"/>
          <w:szCs w:val="24"/>
        </w:rPr>
        <w:t>審視特殊條款</w:t>
      </w:r>
      <w:r w:rsidRPr="009B068C">
        <w:rPr>
          <w:rFonts w:ascii="Times New Roman" w:eastAsia="標楷體" w:hAnsi="Times New Roman" w:hint="eastAsia"/>
          <w:szCs w:val="24"/>
        </w:rPr>
        <w:t>(Review special provisions)</w:t>
      </w:r>
    </w:p>
    <w:p w14:paraId="0CECA6D4" w14:textId="77777777" w:rsidR="00333993" w:rsidRPr="009B068C" w:rsidRDefault="00333993" w:rsidP="009B068C">
      <w:pPr>
        <w:pStyle w:val="a7"/>
        <w:numPr>
          <w:ilvl w:val="0"/>
          <w:numId w:val="1"/>
        </w:numPr>
        <w:ind w:left="764" w:hanging="284"/>
        <w:rPr>
          <w:rFonts w:ascii="Times New Roman" w:eastAsia="標楷體" w:hAnsi="Times New Roman"/>
          <w:szCs w:val="24"/>
        </w:rPr>
      </w:pPr>
      <w:r w:rsidRPr="009B068C">
        <w:rPr>
          <w:rFonts w:ascii="Times New Roman" w:eastAsia="標楷體" w:hAnsi="Times New Roman" w:hint="eastAsia"/>
          <w:szCs w:val="24"/>
        </w:rPr>
        <w:t>準備危險貨物之裝運</w:t>
      </w:r>
      <w:r w:rsidRPr="009B068C">
        <w:rPr>
          <w:rFonts w:ascii="Times New Roman" w:eastAsia="標楷體" w:hAnsi="Times New Roman" w:hint="eastAsia"/>
          <w:szCs w:val="24"/>
        </w:rPr>
        <w:t>(Preparing dangerous goods shipment)</w:t>
      </w:r>
    </w:p>
    <w:p w14:paraId="2D07BB72" w14:textId="4A8AA069" w:rsidR="00333993" w:rsidRPr="009B068C" w:rsidRDefault="00333993" w:rsidP="009B068C">
      <w:pPr>
        <w:pStyle w:val="a7"/>
        <w:numPr>
          <w:ilvl w:val="0"/>
          <w:numId w:val="1"/>
        </w:numPr>
        <w:ind w:left="764" w:hanging="284"/>
        <w:rPr>
          <w:rFonts w:ascii="Times New Roman" w:eastAsia="標楷體" w:hAnsi="Times New Roman"/>
          <w:szCs w:val="24"/>
        </w:rPr>
      </w:pPr>
      <w:r w:rsidRPr="009B068C">
        <w:rPr>
          <w:rFonts w:ascii="Times New Roman" w:eastAsia="標楷體" w:hAnsi="Times New Roman" w:hint="eastAsia"/>
          <w:szCs w:val="24"/>
        </w:rPr>
        <w:t>評估包裝選項，包括數量限制</w:t>
      </w:r>
      <w:r w:rsidRPr="009B068C">
        <w:rPr>
          <w:rFonts w:ascii="Times New Roman" w:eastAsia="標楷體" w:hAnsi="Times New Roman" w:hint="eastAsia"/>
          <w:szCs w:val="24"/>
        </w:rPr>
        <w:t>(Assess packing options including quantity limitations)</w:t>
      </w:r>
    </w:p>
    <w:p w14:paraId="79D518B5" w14:textId="77777777" w:rsidR="00333993" w:rsidRPr="009B068C" w:rsidRDefault="00333993" w:rsidP="009B068C">
      <w:pPr>
        <w:pStyle w:val="a7"/>
        <w:numPr>
          <w:ilvl w:val="0"/>
          <w:numId w:val="1"/>
        </w:numPr>
        <w:ind w:left="764" w:hanging="284"/>
        <w:rPr>
          <w:rFonts w:ascii="Times New Roman" w:eastAsia="標楷體" w:hAnsi="Times New Roman"/>
          <w:szCs w:val="24"/>
        </w:rPr>
      </w:pPr>
      <w:r w:rsidRPr="009B068C">
        <w:rPr>
          <w:rFonts w:ascii="Times New Roman" w:eastAsia="標楷體" w:hAnsi="Times New Roman" w:hint="eastAsia"/>
          <w:szCs w:val="24"/>
        </w:rPr>
        <w:t>應用包裝規則</w:t>
      </w:r>
      <w:r w:rsidRPr="009B068C">
        <w:rPr>
          <w:rFonts w:ascii="Times New Roman" w:eastAsia="標楷體" w:hAnsi="Times New Roman" w:hint="eastAsia"/>
          <w:szCs w:val="24"/>
        </w:rPr>
        <w:t>(Apply packing requirements)</w:t>
      </w:r>
    </w:p>
    <w:p w14:paraId="4DD7413D" w14:textId="77777777" w:rsidR="00333993" w:rsidRPr="009B068C" w:rsidRDefault="00333993" w:rsidP="009B068C">
      <w:pPr>
        <w:pStyle w:val="a7"/>
        <w:numPr>
          <w:ilvl w:val="0"/>
          <w:numId w:val="1"/>
        </w:numPr>
        <w:ind w:left="764" w:hanging="284"/>
        <w:rPr>
          <w:rFonts w:ascii="Times New Roman" w:eastAsia="標楷體" w:hAnsi="Times New Roman"/>
          <w:szCs w:val="24"/>
        </w:rPr>
      </w:pPr>
      <w:r w:rsidRPr="009B068C">
        <w:rPr>
          <w:rFonts w:ascii="Times New Roman" w:eastAsia="標楷體" w:hAnsi="Times New Roman" w:hint="eastAsia"/>
          <w:szCs w:val="24"/>
        </w:rPr>
        <w:t>應用標記及標示</w:t>
      </w:r>
      <w:r w:rsidRPr="009B068C">
        <w:rPr>
          <w:rFonts w:ascii="Times New Roman" w:eastAsia="標楷體" w:hAnsi="Times New Roman" w:hint="eastAsia"/>
          <w:szCs w:val="24"/>
        </w:rPr>
        <w:t xml:space="preserve"> (Apply marks and labels)</w:t>
      </w:r>
    </w:p>
    <w:p w14:paraId="4DF76933" w14:textId="3BCEB6EB" w:rsidR="00333993" w:rsidRPr="009B068C" w:rsidRDefault="00333993" w:rsidP="009B068C">
      <w:pPr>
        <w:pStyle w:val="a7"/>
        <w:numPr>
          <w:ilvl w:val="0"/>
          <w:numId w:val="1"/>
        </w:numPr>
        <w:ind w:left="764" w:hanging="284"/>
        <w:rPr>
          <w:rFonts w:ascii="Times New Roman" w:eastAsia="標楷體" w:hAnsi="Times New Roman"/>
          <w:szCs w:val="24"/>
        </w:rPr>
      </w:pPr>
      <w:r w:rsidRPr="009B068C">
        <w:rPr>
          <w:rFonts w:ascii="Times New Roman" w:eastAsia="標楷體" w:hAnsi="Times New Roman" w:hint="eastAsia"/>
          <w:szCs w:val="24"/>
        </w:rPr>
        <w:t>評估合裝的使用</w:t>
      </w:r>
      <w:r w:rsidRPr="009B068C">
        <w:rPr>
          <w:rFonts w:ascii="Times New Roman" w:eastAsia="標楷體" w:hAnsi="Times New Roman" w:hint="eastAsia"/>
          <w:szCs w:val="24"/>
        </w:rPr>
        <w:t>(Assess use of overpack)</w:t>
      </w:r>
    </w:p>
    <w:p w14:paraId="655AC662" w14:textId="585DFDC1" w:rsidR="009F6D93" w:rsidRPr="009B068C" w:rsidRDefault="009F6D93" w:rsidP="009B068C">
      <w:pPr>
        <w:pStyle w:val="a7"/>
        <w:numPr>
          <w:ilvl w:val="0"/>
          <w:numId w:val="1"/>
        </w:numPr>
        <w:ind w:left="764" w:hanging="284"/>
        <w:rPr>
          <w:rFonts w:ascii="Times New Roman" w:eastAsia="標楷體" w:hAnsi="Times New Roman"/>
          <w:szCs w:val="24"/>
        </w:rPr>
      </w:pPr>
      <w:r w:rsidRPr="009B068C">
        <w:rPr>
          <w:rFonts w:ascii="Times New Roman" w:eastAsia="標楷體" w:hAnsi="Times New Roman" w:hint="eastAsia"/>
          <w:szCs w:val="24"/>
        </w:rPr>
        <w:t>準備文件</w:t>
      </w:r>
      <w:r w:rsidRPr="009B068C">
        <w:rPr>
          <w:rFonts w:ascii="Times New Roman" w:eastAsia="標楷體" w:hAnsi="Times New Roman"/>
          <w:szCs w:val="24"/>
        </w:rPr>
        <w:t>(</w:t>
      </w:r>
      <w:r w:rsidRPr="009B068C">
        <w:rPr>
          <w:rFonts w:ascii="Times New Roman" w:eastAsia="標楷體" w:hAnsi="Times New Roman" w:hint="eastAsia"/>
          <w:szCs w:val="24"/>
        </w:rPr>
        <w:t>Pr</w:t>
      </w:r>
      <w:r w:rsidRPr="009B068C">
        <w:rPr>
          <w:rFonts w:ascii="Times New Roman" w:eastAsia="標楷體" w:hAnsi="Times New Roman"/>
          <w:szCs w:val="24"/>
        </w:rPr>
        <w:t>epare documentation)</w:t>
      </w:r>
    </w:p>
    <w:bookmarkEnd w:id="4"/>
    <w:bookmarkEnd w:id="5"/>
    <w:p w14:paraId="60A8C601" w14:textId="06B3A24E" w:rsidR="00FE7ED7" w:rsidRPr="009B068C" w:rsidRDefault="00FE7ED7" w:rsidP="009B068C">
      <w:pPr>
        <w:pStyle w:val="a7"/>
        <w:numPr>
          <w:ilvl w:val="0"/>
          <w:numId w:val="1"/>
        </w:numPr>
        <w:ind w:left="764" w:hanging="284"/>
        <w:rPr>
          <w:rFonts w:ascii="Times New Roman" w:eastAsia="標楷體" w:hAnsi="Times New Roman"/>
          <w:szCs w:val="24"/>
        </w:rPr>
      </w:pPr>
      <w:r w:rsidRPr="009B068C">
        <w:rPr>
          <w:rFonts w:ascii="Times New Roman" w:eastAsia="標楷體" w:hAnsi="Times New Roman" w:hint="eastAsia"/>
          <w:szCs w:val="24"/>
        </w:rPr>
        <w:t>處理</w:t>
      </w:r>
      <w:r w:rsidRPr="009B068C">
        <w:rPr>
          <w:rFonts w:ascii="Times New Roman" w:eastAsia="標楷體" w:hAnsi="Times New Roman" w:hint="eastAsia"/>
          <w:szCs w:val="24"/>
        </w:rPr>
        <w:t>/</w:t>
      </w:r>
      <w:r w:rsidRPr="009B068C">
        <w:rPr>
          <w:rFonts w:ascii="Times New Roman" w:eastAsia="標楷體" w:hAnsi="Times New Roman" w:hint="eastAsia"/>
          <w:szCs w:val="24"/>
        </w:rPr>
        <w:t>接收貨物</w:t>
      </w:r>
      <w:r w:rsidRPr="009B068C">
        <w:rPr>
          <w:rFonts w:ascii="Times New Roman" w:eastAsia="標楷體" w:hAnsi="Times New Roman"/>
          <w:szCs w:val="24"/>
        </w:rPr>
        <w:t>(</w:t>
      </w:r>
      <w:r w:rsidRPr="009B068C">
        <w:rPr>
          <w:rFonts w:ascii="Times New Roman" w:eastAsia="標楷體" w:hAnsi="Times New Roman" w:hint="eastAsia"/>
          <w:szCs w:val="24"/>
        </w:rPr>
        <w:t>Pr</w:t>
      </w:r>
      <w:r w:rsidRPr="009B068C">
        <w:rPr>
          <w:rFonts w:ascii="Times New Roman" w:eastAsia="標楷體" w:hAnsi="Times New Roman"/>
          <w:szCs w:val="24"/>
        </w:rPr>
        <w:t>ocessing/accepting cargo)</w:t>
      </w:r>
    </w:p>
    <w:p w14:paraId="0EAFEB3D" w14:textId="62960005" w:rsidR="00FE7ED7" w:rsidRPr="009B068C" w:rsidRDefault="00FE7ED7" w:rsidP="009B068C">
      <w:pPr>
        <w:pStyle w:val="a7"/>
        <w:numPr>
          <w:ilvl w:val="0"/>
          <w:numId w:val="1"/>
        </w:numPr>
        <w:ind w:left="764" w:hanging="284"/>
        <w:rPr>
          <w:rFonts w:ascii="Times New Roman" w:eastAsia="標楷體" w:hAnsi="Times New Roman"/>
          <w:szCs w:val="24"/>
        </w:rPr>
      </w:pPr>
      <w:r w:rsidRPr="009B068C">
        <w:rPr>
          <w:rFonts w:ascii="Times New Roman" w:eastAsia="標楷體" w:hAnsi="Times New Roman" w:hint="eastAsia"/>
          <w:szCs w:val="24"/>
        </w:rPr>
        <w:t>審查文件</w:t>
      </w:r>
      <w:r w:rsidRPr="009B068C">
        <w:rPr>
          <w:rFonts w:ascii="Times New Roman" w:eastAsia="標楷體" w:hAnsi="Times New Roman"/>
          <w:szCs w:val="24"/>
        </w:rPr>
        <w:t>(Review documentation)</w:t>
      </w:r>
    </w:p>
    <w:p w14:paraId="6ECB9AC7" w14:textId="5BABABDD" w:rsidR="00FE7ED7" w:rsidRPr="009B068C" w:rsidRDefault="00FE7ED7" w:rsidP="009B068C">
      <w:pPr>
        <w:pStyle w:val="a7"/>
        <w:numPr>
          <w:ilvl w:val="0"/>
          <w:numId w:val="1"/>
        </w:numPr>
        <w:ind w:left="764" w:hanging="284"/>
        <w:rPr>
          <w:rFonts w:ascii="Times New Roman" w:eastAsia="標楷體" w:hAnsi="Times New Roman"/>
          <w:szCs w:val="24"/>
        </w:rPr>
      </w:pPr>
      <w:r w:rsidRPr="009B068C">
        <w:rPr>
          <w:rFonts w:ascii="Times New Roman" w:eastAsia="標楷體" w:hAnsi="Times New Roman" w:hint="eastAsia"/>
          <w:szCs w:val="24"/>
        </w:rPr>
        <w:lastRenderedPageBreak/>
        <w:t>審查包裹</w:t>
      </w:r>
      <w:r w:rsidRPr="009B068C">
        <w:rPr>
          <w:rFonts w:ascii="Times New Roman" w:eastAsia="標楷體" w:hAnsi="Times New Roman"/>
          <w:szCs w:val="24"/>
        </w:rPr>
        <w:t>(Review package)</w:t>
      </w:r>
    </w:p>
    <w:p w14:paraId="3D6A52AF" w14:textId="7BAE3AB2" w:rsidR="00FE7ED7" w:rsidRPr="009B068C" w:rsidRDefault="00FE7ED7" w:rsidP="009B068C">
      <w:pPr>
        <w:pStyle w:val="a7"/>
        <w:numPr>
          <w:ilvl w:val="0"/>
          <w:numId w:val="1"/>
        </w:numPr>
        <w:ind w:left="764" w:hanging="284"/>
        <w:rPr>
          <w:rFonts w:ascii="Times New Roman" w:eastAsia="標楷體" w:hAnsi="Times New Roman"/>
          <w:szCs w:val="24"/>
        </w:rPr>
      </w:pPr>
      <w:r w:rsidRPr="009B068C">
        <w:rPr>
          <w:rFonts w:ascii="Times New Roman" w:eastAsia="標楷體" w:hAnsi="Times New Roman" w:hint="eastAsia"/>
          <w:szCs w:val="24"/>
        </w:rPr>
        <w:t>完整的驗收程序</w:t>
      </w:r>
      <w:r w:rsidRPr="009B068C">
        <w:rPr>
          <w:rFonts w:ascii="Times New Roman" w:eastAsia="標楷體" w:hAnsi="Times New Roman"/>
          <w:szCs w:val="24"/>
        </w:rPr>
        <w:t>(Complete acceptance procedures)</w:t>
      </w:r>
    </w:p>
    <w:p w14:paraId="29ED9CC6" w14:textId="77777777" w:rsidR="00FE7ED7" w:rsidRPr="009B068C" w:rsidRDefault="00FE7ED7" w:rsidP="009B068C">
      <w:pPr>
        <w:pStyle w:val="a7"/>
        <w:numPr>
          <w:ilvl w:val="0"/>
          <w:numId w:val="1"/>
        </w:numPr>
        <w:ind w:left="764" w:hanging="284"/>
        <w:rPr>
          <w:rFonts w:ascii="Times New Roman" w:eastAsia="標楷體" w:hAnsi="Times New Roman"/>
          <w:szCs w:val="24"/>
        </w:rPr>
      </w:pPr>
      <w:r w:rsidRPr="009B068C">
        <w:rPr>
          <w:rFonts w:ascii="Times New Roman" w:eastAsia="標楷體" w:hAnsi="Times New Roman" w:hint="eastAsia"/>
          <w:szCs w:val="24"/>
        </w:rPr>
        <w:t>收集安全資料表</w:t>
      </w:r>
      <w:r w:rsidRPr="009B068C">
        <w:rPr>
          <w:rFonts w:ascii="Times New Roman" w:eastAsia="標楷體" w:hAnsi="Times New Roman" w:hint="eastAsia"/>
          <w:szCs w:val="24"/>
        </w:rPr>
        <w:t>(</w:t>
      </w:r>
      <w:r w:rsidRPr="009B068C">
        <w:rPr>
          <w:rFonts w:ascii="Times New Roman" w:eastAsia="標楷體" w:hAnsi="Times New Roman"/>
          <w:szCs w:val="24"/>
        </w:rPr>
        <w:t>Collecting safety data</w:t>
      </w:r>
      <w:r w:rsidRPr="009B068C">
        <w:rPr>
          <w:rFonts w:ascii="Times New Roman" w:eastAsia="標楷體" w:hAnsi="Times New Roman" w:hint="eastAsia"/>
          <w:szCs w:val="24"/>
        </w:rPr>
        <w:t>)</w:t>
      </w:r>
    </w:p>
    <w:p w14:paraId="0377F8A3" w14:textId="7DF34B73" w:rsidR="00FE7ED7" w:rsidRPr="009B068C" w:rsidRDefault="00FE7ED7" w:rsidP="009B068C">
      <w:pPr>
        <w:pStyle w:val="a7"/>
        <w:numPr>
          <w:ilvl w:val="0"/>
          <w:numId w:val="1"/>
        </w:numPr>
        <w:ind w:left="764" w:hanging="284"/>
        <w:rPr>
          <w:rFonts w:ascii="Times New Roman" w:eastAsia="標楷體" w:hAnsi="Times New Roman"/>
          <w:szCs w:val="24"/>
        </w:rPr>
      </w:pPr>
      <w:bookmarkStart w:id="6" w:name="_Hlk117498629"/>
      <w:r w:rsidRPr="009B068C">
        <w:rPr>
          <w:rFonts w:ascii="Times New Roman" w:eastAsia="標楷體" w:hAnsi="Times New Roman" w:hint="eastAsia"/>
          <w:szCs w:val="24"/>
        </w:rPr>
        <w:t>通報危險貨物意外</w:t>
      </w:r>
      <w:r w:rsidRPr="009B068C">
        <w:rPr>
          <w:rFonts w:ascii="Times New Roman" w:eastAsia="標楷體" w:hAnsi="Times New Roman" w:hint="eastAsia"/>
          <w:szCs w:val="24"/>
        </w:rPr>
        <w:t>(</w:t>
      </w:r>
      <w:bookmarkStart w:id="7" w:name="_Hlk149300219"/>
      <w:r w:rsidRPr="009B068C">
        <w:rPr>
          <w:rFonts w:ascii="Times New Roman" w:eastAsia="標楷體" w:hAnsi="Times New Roman"/>
          <w:szCs w:val="24"/>
        </w:rPr>
        <w:t>Report dangerous goods accidents</w:t>
      </w:r>
      <w:bookmarkEnd w:id="7"/>
      <w:r w:rsidRPr="009B068C">
        <w:rPr>
          <w:rFonts w:ascii="Times New Roman" w:eastAsia="標楷體" w:hAnsi="Times New Roman" w:hint="eastAsia"/>
          <w:szCs w:val="24"/>
        </w:rPr>
        <w:t>)</w:t>
      </w:r>
      <w:r w:rsidRPr="009B068C">
        <w:rPr>
          <w:rFonts w:ascii="Times New Roman" w:eastAsia="標楷體" w:hAnsi="Times New Roman"/>
          <w:szCs w:val="24"/>
        </w:rPr>
        <w:tab/>
      </w:r>
    </w:p>
    <w:p w14:paraId="2C8A4761" w14:textId="767A89CA" w:rsidR="00FE7ED7" w:rsidRPr="009B068C" w:rsidRDefault="00FE7ED7" w:rsidP="009B068C">
      <w:pPr>
        <w:pStyle w:val="a7"/>
        <w:numPr>
          <w:ilvl w:val="0"/>
          <w:numId w:val="1"/>
        </w:numPr>
        <w:ind w:left="764" w:hanging="284"/>
        <w:rPr>
          <w:rFonts w:ascii="Times New Roman" w:eastAsia="標楷體" w:hAnsi="Times New Roman"/>
          <w:szCs w:val="24"/>
        </w:rPr>
      </w:pPr>
      <w:r w:rsidRPr="009B068C">
        <w:rPr>
          <w:rFonts w:ascii="Times New Roman" w:eastAsia="標楷體" w:hAnsi="Times New Roman" w:hint="eastAsia"/>
          <w:szCs w:val="24"/>
        </w:rPr>
        <w:t>通報危險貨物事故</w:t>
      </w:r>
      <w:r w:rsidRPr="009B068C">
        <w:rPr>
          <w:rFonts w:ascii="Times New Roman" w:eastAsia="標楷體" w:hAnsi="Times New Roman" w:hint="eastAsia"/>
          <w:szCs w:val="24"/>
        </w:rPr>
        <w:t>(</w:t>
      </w:r>
      <w:bookmarkStart w:id="8" w:name="_Hlk149300227"/>
      <w:r w:rsidRPr="009B068C">
        <w:rPr>
          <w:rFonts w:ascii="Times New Roman" w:eastAsia="標楷體" w:hAnsi="Times New Roman"/>
          <w:szCs w:val="24"/>
        </w:rPr>
        <w:t>Report dangerous goods incidents</w:t>
      </w:r>
      <w:bookmarkEnd w:id="8"/>
      <w:r w:rsidRPr="009B068C">
        <w:rPr>
          <w:rFonts w:ascii="Times New Roman" w:eastAsia="標楷體" w:hAnsi="Times New Roman" w:hint="eastAsia"/>
          <w:szCs w:val="24"/>
        </w:rPr>
        <w:t>)</w:t>
      </w:r>
      <w:r w:rsidRPr="009B068C">
        <w:rPr>
          <w:rFonts w:ascii="Times New Roman" w:eastAsia="標楷體" w:hAnsi="Times New Roman"/>
          <w:szCs w:val="24"/>
        </w:rPr>
        <w:tab/>
      </w:r>
    </w:p>
    <w:p w14:paraId="4FE116A0" w14:textId="77777777" w:rsidR="00FE7ED7" w:rsidRPr="009B068C" w:rsidRDefault="00FE7ED7" w:rsidP="009B068C">
      <w:pPr>
        <w:pStyle w:val="a7"/>
        <w:numPr>
          <w:ilvl w:val="0"/>
          <w:numId w:val="1"/>
        </w:numPr>
        <w:ind w:left="764" w:hanging="284"/>
        <w:rPr>
          <w:rFonts w:ascii="Times New Roman" w:eastAsia="標楷體" w:hAnsi="Times New Roman"/>
          <w:szCs w:val="24"/>
        </w:rPr>
      </w:pPr>
      <w:r w:rsidRPr="009B068C">
        <w:rPr>
          <w:rFonts w:ascii="Times New Roman" w:eastAsia="標楷體" w:hAnsi="Times New Roman" w:hint="eastAsia"/>
          <w:szCs w:val="24"/>
        </w:rPr>
        <w:t>通報未申報</w:t>
      </w:r>
      <w:r w:rsidRPr="009B068C">
        <w:rPr>
          <w:rFonts w:ascii="Times New Roman" w:eastAsia="標楷體" w:hAnsi="Times New Roman" w:hint="eastAsia"/>
          <w:szCs w:val="24"/>
        </w:rPr>
        <w:t>/</w:t>
      </w:r>
      <w:r w:rsidRPr="009B068C">
        <w:rPr>
          <w:rFonts w:ascii="Times New Roman" w:eastAsia="標楷體" w:hAnsi="Times New Roman" w:hint="eastAsia"/>
          <w:szCs w:val="24"/>
        </w:rPr>
        <w:t>錯誤申報的危險貨物</w:t>
      </w:r>
      <w:r w:rsidRPr="009B068C">
        <w:rPr>
          <w:rFonts w:ascii="Times New Roman" w:eastAsia="標楷體" w:hAnsi="Times New Roman" w:hint="eastAsia"/>
          <w:szCs w:val="24"/>
        </w:rPr>
        <w:t xml:space="preserve"> (</w:t>
      </w:r>
      <w:bookmarkStart w:id="9" w:name="_Hlk149300233"/>
      <w:r w:rsidRPr="009B068C">
        <w:rPr>
          <w:rFonts w:ascii="Times New Roman" w:eastAsia="標楷體" w:hAnsi="Times New Roman"/>
          <w:szCs w:val="24"/>
        </w:rPr>
        <w:t>Report undeclared/mis-declared dangerous goods</w:t>
      </w:r>
      <w:bookmarkEnd w:id="9"/>
      <w:r w:rsidRPr="009B068C">
        <w:rPr>
          <w:rFonts w:ascii="Times New Roman" w:eastAsia="標楷體" w:hAnsi="Times New Roman" w:hint="eastAsia"/>
          <w:szCs w:val="24"/>
        </w:rPr>
        <w:t>)</w:t>
      </w:r>
    </w:p>
    <w:p w14:paraId="21364A85" w14:textId="77777777" w:rsidR="00FE7ED7" w:rsidRPr="009B068C" w:rsidRDefault="00FE7ED7" w:rsidP="009B068C">
      <w:pPr>
        <w:pStyle w:val="a7"/>
        <w:numPr>
          <w:ilvl w:val="0"/>
          <w:numId w:val="1"/>
        </w:numPr>
        <w:ind w:left="764" w:hanging="284"/>
        <w:rPr>
          <w:rFonts w:ascii="Times New Roman" w:eastAsia="標楷體" w:hAnsi="Times New Roman"/>
          <w:szCs w:val="24"/>
        </w:rPr>
      </w:pPr>
      <w:r w:rsidRPr="009B068C">
        <w:rPr>
          <w:rFonts w:ascii="Times New Roman" w:eastAsia="標楷體" w:hAnsi="Times New Roman" w:hint="eastAsia"/>
          <w:szCs w:val="24"/>
        </w:rPr>
        <w:t>通報危險貨物事件</w:t>
      </w:r>
      <w:r w:rsidRPr="009B068C">
        <w:rPr>
          <w:rFonts w:ascii="Times New Roman" w:eastAsia="標楷體" w:hAnsi="Times New Roman" w:hint="eastAsia"/>
          <w:szCs w:val="24"/>
        </w:rPr>
        <w:t xml:space="preserve"> (</w:t>
      </w:r>
      <w:bookmarkStart w:id="10" w:name="_Hlk149300240"/>
      <w:r w:rsidRPr="009B068C">
        <w:rPr>
          <w:rFonts w:ascii="Times New Roman" w:eastAsia="標楷體" w:hAnsi="Times New Roman"/>
          <w:szCs w:val="24"/>
        </w:rPr>
        <w:t>Report dangerous goods occurrences</w:t>
      </w:r>
      <w:bookmarkEnd w:id="10"/>
      <w:r w:rsidRPr="009B068C">
        <w:rPr>
          <w:rFonts w:ascii="Times New Roman" w:eastAsia="標楷體" w:hAnsi="Times New Roman" w:hint="eastAsia"/>
          <w:szCs w:val="24"/>
        </w:rPr>
        <w:t>)</w:t>
      </w:r>
      <w:r w:rsidRPr="009B068C">
        <w:rPr>
          <w:rFonts w:ascii="Times New Roman" w:eastAsia="標楷體" w:hAnsi="Times New Roman"/>
          <w:szCs w:val="24"/>
        </w:rPr>
        <w:tab/>
      </w:r>
    </w:p>
    <w:p w14:paraId="799BEC10" w14:textId="0038E1AD" w:rsidR="003E78B6" w:rsidRPr="009B068C" w:rsidRDefault="003E78B6" w:rsidP="009B068C">
      <w:pPr>
        <w:pStyle w:val="a7"/>
        <w:numPr>
          <w:ilvl w:val="0"/>
          <w:numId w:val="1"/>
        </w:numPr>
        <w:ind w:left="764" w:hanging="284"/>
        <w:rPr>
          <w:rFonts w:ascii="Times New Roman" w:eastAsia="標楷體" w:hAnsi="Times New Roman"/>
          <w:szCs w:val="24"/>
        </w:rPr>
      </w:pPr>
      <w:r w:rsidRPr="009B068C">
        <w:rPr>
          <w:rFonts w:ascii="Times New Roman" w:eastAsia="標楷體" w:hAnsi="Times New Roman" w:hint="eastAsia"/>
          <w:szCs w:val="24"/>
        </w:rPr>
        <w:t>每日評估</w:t>
      </w:r>
      <w:r w:rsidRPr="009B068C">
        <w:rPr>
          <w:rFonts w:ascii="Times New Roman" w:eastAsia="標楷體" w:hAnsi="Times New Roman" w:hint="eastAsia"/>
          <w:szCs w:val="24"/>
        </w:rPr>
        <w:t>(D</w:t>
      </w:r>
      <w:r w:rsidRPr="009B068C">
        <w:rPr>
          <w:rFonts w:ascii="Times New Roman" w:eastAsia="標楷體" w:hAnsi="Times New Roman"/>
          <w:szCs w:val="24"/>
        </w:rPr>
        <w:t>aily assessment)</w:t>
      </w:r>
    </w:p>
    <w:bookmarkEnd w:id="6"/>
    <w:p w14:paraId="73D1EE8E" w14:textId="7F1BFDFB" w:rsidR="003E78B6" w:rsidRPr="009B068C" w:rsidRDefault="00704695" w:rsidP="009B068C">
      <w:pPr>
        <w:pStyle w:val="a7"/>
        <w:numPr>
          <w:ilvl w:val="0"/>
          <w:numId w:val="1"/>
        </w:numPr>
        <w:ind w:left="764" w:hanging="284"/>
        <w:rPr>
          <w:rFonts w:ascii="Times New Roman" w:eastAsia="標楷體" w:hAnsi="Times New Roman"/>
          <w:szCs w:val="24"/>
        </w:rPr>
      </w:pPr>
      <w:r w:rsidRPr="009B068C">
        <w:rPr>
          <w:rFonts w:ascii="Times New Roman" w:eastAsia="標楷體" w:hAnsi="Times New Roman"/>
          <w:szCs w:val="24"/>
        </w:rPr>
        <w:t>課末測驗</w:t>
      </w:r>
      <w:r w:rsidRPr="009B068C">
        <w:rPr>
          <w:rFonts w:ascii="Times New Roman" w:eastAsia="標楷體" w:hAnsi="Times New Roman"/>
          <w:szCs w:val="24"/>
        </w:rPr>
        <w:t>(Final test)</w:t>
      </w:r>
    </w:p>
    <w:p w14:paraId="5A721365" w14:textId="4DED36E2" w:rsidR="001D7BC7" w:rsidRDefault="00191EB4" w:rsidP="00D90788">
      <w:pPr>
        <w:rPr>
          <w:rFonts w:ascii="Times New Roman" w:eastAsia="標楷體" w:hAnsi="Times New Roman"/>
          <w:szCs w:val="24"/>
        </w:rPr>
      </w:pPr>
      <w:r w:rsidRPr="009B068C">
        <w:rPr>
          <w:rFonts w:ascii="Times New Roman" w:eastAsia="標楷體" w:hAnsi="Times New Roman"/>
          <w:szCs w:val="24"/>
        </w:rPr>
        <w:t>■</w:t>
      </w:r>
      <w:r w:rsidR="001D7BC7" w:rsidRPr="009B068C">
        <w:rPr>
          <w:rFonts w:ascii="Times New Roman" w:eastAsia="標楷體" w:hAnsi="Times New Roman" w:hint="eastAsia"/>
          <w:szCs w:val="24"/>
        </w:rPr>
        <w:t>課程</w:t>
      </w:r>
      <w:bookmarkStart w:id="11" w:name="_Hlk115878059"/>
      <w:r w:rsidR="001D7BC7" w:rsidRPr="009B068C">
        <w:rPr>
          <w:rFonts w:ascii="Times New Roman" w:eastAsia="標楷體" w:hAnsi="Times New Roman" w:hint="eastAsia"/>
          <w:szCs w:val="24"/>
        </w:rPr>
        <w:t>時間</w:t>
      </w:r>
      <w:r w:rsidR="006E5E24" w:rsidRPr="009B068C">
        <w:rPr>
          <w:rFonts w:ascii="Times New Roman" w:eastAsia="標楷體" w:hAnsi="Times New Roman" w:hint="eastAsia"/>
          <w:szCs w:val="24"/>
        </w:rPr>
        <w:t>(</w:t>
      </w:r>
      <w:r w:rsidR="006E5E24" w:rsidRPr="009B068C">
        <w:rPr>
          <w:rFonts w:ascii="Times New Roman" w:eastAsia="標楷體" w:hAnsi="Times New Roman"/>
          <w:szCs w:val="24"/>
        </w:rPr>
        <w:t>Course date</w:t>
      </w:r>
      <w:r w:rsidR="006E5E24" w:rsidRPr="009B068C">
        <w:rPr>
          <w:rFonts w:ascii="Times New Roman" w:eastAsia="標楷體" w:hAnsi="Times New Roman" w:hint="eastAsia"/>
          <w:szCs w:val="24"/>
        </w:rPr>
        <w:t>)</w:t>
      </w:r>
      <w:r w:rsidR="001D7BC7" w:rsidRPr="009B068C">
        <w:rPr>
          <w:rFonts w:ascii="Times New Roman" w:eastAsia="標楷體" w:hAnsi="Times New Roman" w:hint="eastAsia"/>
          <w:szCs w:val="24"/>
        </w:rPr>
        <w:t>：</w:t>
      </w:r>
      <w:bookmarkEnd w:id="11"/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8"/>
        <w:gridCol w:w="1560"/>
        <w:gridCol w:w="3402"/>
        <w:gridCol w:w="2976"/>
      </w:tblGrid>
      <w:tr w:rsidR="00F71231" w:rsidRPr="008071A6" w14:paraId="48B9108A" w14:textId="77777777" w:rsidTr="00F71231">
        <w:trPr>
          <w:trHeight w:val="395"/>
        </w:trPr>
        <w:tc>
          <w:tcPr>
            <w:tcW w:w="2268" w:type="dxa"/>
            <w:vMerge w:val="restart"/>
            <w:vAlign w:val="center"/>
          </w:tcPr>
          <w:p w14:paraId="5C3ED7B8" w14:textId="77777777" w:rsidR="00F71231" w:rsidRPr="008071A6" w:rsidRDefault="00F71231" w:rsidP="00EA4298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7</w:t>
            </w:r>
            <w:r>
              <w:rPr>
                <w:rFonts w:eastAsia="標楷體" w:hint="eastAsia"/>
                <w:sz w:val="26"/>
                <w:szCs w:val="26"/>
              </w:rPr>
              <w:t>.3</w:t>
            </w:r>
            <w:r>
              <w:rPr>
                <w:rFonts w:eastAsia="標楷體" w:hint="eastAsia"/>
                <w:sz w:val="26"/>
                <w:szCs w:val="26"/>
              </w:rPr>
              <w:t>複訓班</w:t>
            </w:r>
          </w:p>
        </w:tc>
        <w:tc>
          <w:tcPr>
            <w:tcW w:w="1560" w:type="dxa"/>
            <w:vAlign w:val="center"/>
          </w:tcPr>
          <w:p w14:paraId="71E68B94" w14:textId="3CDF2B92" w:rsidR="00F71231" w:rsidRPr="008071A6" w:rsidRDefault="00F71231" w:rsidP="00EA4298">
            <w:pPr>
              <w:jc w:val="center"/>
              <w:rPr>
                <w:rFonts w:asciiTheme="minorHAnsi" w:eastAsia="標楷體" w:hAnsiTheme="minorHAnsi" w:cstheme="minorHAnsi"/>
                <w:sz w:val="26"/>
                <w:szCs w:val="26"/>
              </w:rPr>
            </w:pPr>
            <w:r>
              <w:rPr>
                <w:rFonts w:asciiTheme="minorHAnsi" w:eastAsia="標楷體" w:hAnsiTheme="minorHAnsi" w:cstheme="minorHAnsi" w:hint="eastAsia"/>
                <w:sz w:val="26"/>
                <w:szCs w:val="26"/>
              </w:rPr>
              <w:t>11</w:t>
            </w:r>
            <w:r>
              <w:rPr>
                <w:rFonts w:asciiTheme="minorHAnsi" w:eastAsia="標楷體" w:hAnsiTheme="minorHAnsi" w:cstheme="minorHAnsi" w:hint="eastAsia"/>
                <w:sz w:val="26"/>
                <w:szCs w:val="26"/>
              </w:rPr>
              <w:t>月</w:t>
            </w:r>
          </w:p>
        </w:tc>
        <w:tc>
          <w:tcPr>
            <w:tcW w:w="3402" w:type="dxa"/>
            <w:vAlign w:val="center"/>
          </w:tcPr>
          <w:p w14:paraId="34858F86" w14:textId="07E4BD50" w:rsidR="00F71231" w:rsidRPr="00117FB3" w:rsidRDefault="00F71231" w:rsidP="00EA4298">
            <w:pPr>
              <w:jc w:val="center"/>
              <w:rPr>
                <w:rFonts w:asciiTheme="minorHAnsi" w:eastAsia="標楷體" w:hAnsiTheme="minorHAnsi" w:cstheme="minorHAnsi"/>
                <w:sz w:val="26"/>
                <w:szCs w:val="26"/>
              </w:rPr>
            </w:pPr>
            <w:r w:rsidRPr="00117FB3">
              <w:rPr>
                <w:rFonts w:eastAsia="標楷體" w:hint="eastAsia"/>
                <w:sz w:val="26"/>
                <w:szCs w:val="26"/>
              </w:rPr>
              <w:t>11</w:t>
            </w:r>
            <w:r>
              <w:rPr>
                <w:rFonts w:eastAsia="標楷體" w:hint="eastAsia"/>
                <w:sz w:val="26"/>
                <w:szCs w:val="26"/>
              </w:rPr>
              <w:t>5</w:t>
            </w:r>
            <w:r w:rsidRPr="00117FB3">
              <w:rPr>
                <w:rFonts w:eastAsia="標楷體" w:hint="eastAsia"/>
                <w:sz w:val="26"/>
                <w:szCs w:val="26"/>
              </w:rPr>
              <w:t>年</w:t>
            </w:r>
            <w:r>
              <w:rPr>
                <w:rFonts w:eastAsia="標楷體" w:hint="eastAsia"/>
                <w:sz w:val="26"/>
                <w:szCs w:val="26"/>
              </w:rPr>
              <w:t>11</w:t>
            </w:r>
            <w:r w:rsidRPr="00117FB3">
              <w:rPr>
                <w:rFonts w:eastAsia="標楷體" w:hint="eastAsia"/>
                <w:sz w:val="26"/>
                <w:szCs w:val="26"/>
              </w:rPr>
              <w:t>月</w:t>
            </w:r>
            <w:r>
              <w:rPr>
                <w:rFonts w:eastAsia="標楷體" w:hint="eastAsia"/>
                <w:sz w:val="26"/>
                <w:szCs w:val="26"/>
              </w:rPr>
              <w:t>16</w:t>
            </w:r>
            <w:r w:rsidRPr="00117FB3">
              <w:rPr>
                <w:rFonts w:eastAsia="標楷體" w:hint="eastAsia"/>
                <w:sz w:val="26"/>
                <w:szCs w:val="26"/>
              </w:rPr>
              <w:t>日至</w:t>
            </w:r>
            <w:r>
              <w:rPr>
                <w:rFonts w:eastAsia="標楷體" w:hint="eastAsia"/>
                <w:sz w:val="26"/>
                <w:szCs w:val="26"/>
              </w:rPr>
              <w:t>18</w:t>
            </w:r>
            <w:r w:rsidRPr="00117FB3">
              <w:rPr>
                <w:rFonts w:eastAsia="標楷體" w:hint="eastAsia"/>
                <w:sz w:val="26"/>
                <w:szCs w:val="26"/>
              </w:rPr>
              <w:t>日</w:t>
            </w:r>
          </w:p>
        </w:tc>
        <w:tc>
          <w:tcPr>
            <w:tcW w:w="2976" w:type="dxa"/>
            <w:vMerge w:val="restart"/>
            <w:vAlign w:val="center"/>
          </w:tcPr>
          <w:p w14:paraId="02DFCABF" w14:textId="77777777" w:rsidR="00F71231" w:rsidRPr="008071A6" w:rsidRDefault="00F71231" w:rsidP="00EA4298">
            <w:pPr>
              <w:jc w:val="center"/>
              <w:rPr>
                <w:rFonts w:asciiTheme="minorHAnsi" w:eastAsia="標楷體" w:hAnsiTheme="minorHAnsi" w:cstheme="minorHAnsi"/>
                <w:sz w:val="26"/>
                <w:szCs w:val="26"/>
              </w:rPr>
            </w:pPr>
            <w:r w:rsidRPr="008071A6">
              <w:rPr>
                <w:rFonts w:asciiTheme="minorHAnsi" w:eastAsia="標楷體" w:hAnsiTheme="minorHAnsi" w:cstheme="minorHAnsi"/>
                <w:sz w:val="26"/>
                <w:szCs w:val="26"/>
              </w:rPr>
              <w:t>上午</w:t>
            </w:r>
            <w:r w:rsidRPr="008071A6">
              <w:rPr>
                <w:rFonts w:asciiTheme="minorHAnsi" w:eastAsia="標楷體" w:hAnsiTheme="minorHAnsi" w:cstheme="minorHAnsi"/>
                <w:sz w:val="26"/>
                <w:szCs w:val="26"/>
              </w:rPr>
              <w:t>09:00~12:00</w:t>
            </w:r>
          </w:p>
          <w:p w14:paraId="5E71A44D" w14:textId="77777777" w:rsidR="00F71231" w:rsidRPr="008071A6" w:rsidRDefault="00F71231" w:rsidP="00EA4298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8071A6">
              <w:rPr>
                <w:rFonts w:asciiTheme="minorHAnsi" w:eastAsia="標楷體" w:hAnsiTheme="minorHAnsi" w:cstheme="minorHAnsi"/>
                <w:sz w:val="26"/>
                <w:szCs w:val="26"/>
              </w:rPr>
              <w:t>下午</w:t>
            </w:r>
            <w:r w:rsidRPr="008071A6">
              <w:rPr>
                <w:rFonts w:asciiTheme="minorHAnsi" w:eastAsia="標楷體" w:hAnsiTheme="minorHAnsi" w:cstheme="minorHAnsi"/>
                <w:sz w:val="26"/>
                <w:szCs w:val="26"/>
              </w:rPr>
              <w:t>13:00~18:00</w:t>
            </w:r>
          </w:p>
        </w:tc>
      </w:tr>
      <w:tr w:rsidR="00F71231" w:rsidRPr="008071A6" w14:paraId="693779C1" w14:textId="77777777" w:rsidTr="00F71231">
        <w:trPr>
          <w:trHeight w:val="395"/>
        </w:trPr>
        <w:tc>
          <w:tcPr>
            <w:tcW w:w="2268" w:type="dxa"/>
            <w:vMerge/>
            <w:vAlign w:val="center"/>
          </w:tcPr>
          <w:p w14:paraId="7EBC648E" w14:textId="77777777" w:rsidR="00F71231" w:rsidRDefault="00F71231" w:rsidP="00EA4298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1560" w:type="dxa"/>
            <w:vAlign w:val="center"/>
          </w:tcPr>
          <w:p w14:paraId="1C6AA768" w14:textId="60C6EB0B" w:rsidR="00F71231" w:rsidRDefault="00F71231" w:rsidP="00EA4298">
            <w:pPr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12</w:t>
            </w:r>
            <w:r>
              <w:rPr>
                <w:rFonts w:eastAsia="標楷體" w:hint="eastAsia"/>
                <w:sz w:val="26"/>
                <w:szCs w:val="26"/>
              </w:rPr>
              <w:t>月</w:t>
            </w:r>
          </w:p>
        </w:tc>
        <w:tc>
          <w:tcPr>
            <w:tcW w:w="3402" w:type="dxa"/>
            <w:vAlign w:val="center"/>
          </w:tcPr>
          <w:p w14:paraId="42A4F229" w14:textId="6717DC85" w:rsidR="00F71231" w:rsidRPr="00117FB3" w:rsidRDefault="00F71231" w:rsidP="00EA4298">
            <w:pPr>
              <w:jc w:val="center"/>
              <w:rPr>
                <w:rFonts w:eastAsia="標楷體"/>
                <w:sz w:val="26"/>
                <w:szCs w:val="26"/>
              </w:rPr>
            </w:pPr>
            <w:r w:rsidRPr="00117FB3">
              <w:rPr>
                <w:rFonts w:eastAsia="標楷體" w:hint="eastAsia"/>
                <w:sz w:val="26"/>
                <w:szCs w:val="26"/>
              </w:rPr>
              <w:t>11</w:t>
            </w:r>
            <w:r>
              <w:rPr>
                <w:rFonts w:eastAsia="標楷體" w:hint="eastAsia"/>
                <w:sz w:val="26"/>
                <w:szCs w:val="26"/>
              </w:rPr>
              <w:t>5</w:t>
            </w:r>
            <w:r w:rsidRPr="00117FB3">
              <w:rPr>
                <w:rFonts w:eastAsia="標楷體" w:hint="eastAsia"/>
                <w:sz w:val="26"/>
                <w:szCs w:val="26"/>
              </w:rPr>
              <w:t>年</w:t>
            </w:r>
            <w:r>
              <w:rPr>
                <w:rFonts w:eastAsia="標楷體" w:hint="eastAsia"/>
                <w:sz w:val="26"/>
                <w:szCs w:val="26"/>
              </w:rPr>
              <w:t>12</w:t>
            </w:r>
            <w:r w:rsidRPr="00117FB3">
              <w:rPr>
                <w:rFonts w:eastAsia="標楷體" w:hint="eastAsia"/>
                <w:sz w:val="26"/>
                <w:szCs w:val="26"/>
              </w:rPr>
              <w:t>月</w:t>
            </w:r>
            <w:r>
              <w:rPr>
                <w:rFonts w:eastAsia="標楷體" w:hint="eastAsia"/>
                <w:sz w:val="26"/>
                <w:szCs w:val="26"/>
              </w:rPr>
              <w:t>07</w:t>
            </w:r>
            <w:r w:rsidRPr="00117FB3">
              <w:rPr>
                <w:rFonts w:eastAsia="標楷體" w:hint="eastAsia"/>
                <w:sz w:val="26"/>
                <w:szCs w:val="26"/>
              </w:rPr>
              <w:t>日至</w:t>
            </w:r>
            <w:r>
              <w:rPr>
                <w:rFonts w:eastAsia="標楷體" w:hint="eastAsia"/>
                <w:sz w:val="26"/>
                <w:szCs w:val="26"/>
              </w:rPr>
              <w:t>09</w:t>
            </w:r>
            <w:r w:rsidRPr="00117FB3">
              <w:rPr>
                <w:rFonts w:eastAsia="標楷體" w:hint="eastAsia"/>
                <w:sz w:val="26"/>
                <w:szCs w:val="26"/>
              </w:rPr>
              <w:t>日</w:t>
            </w:r>
          </w:p>
        </w:tc>
        <w:tc>
          <w:tcPr>
            <w:tcW w:w="2976" w:type="dxa"/>
            <w:vMerge/>
            <w:vAlign w:val="center"/>
          </w:tcPr>
          <w:p w14:paraId="4CEADD45" w14:textId="77777777" w:rsidR="00F71231" w:rsidRPr="008071A6" w:rsidRDefault="00F71231" w:rsidP="00EA4298">
            <w:pPr>
              <w:jc w:val="center"/>
              <w:rPr>
                <w:rFonts w:asciiTheme="minorHAnsi" w:eastAsia="標楷體" w:hAnsiTheme="minorHAnsi" w:cstheme="minorHAnsi"/>
                <w:sz w:val="26"/>
                <w:szCs w:val="26"/>
              </w:rPr>
            </w:pPr>
          </w:p>
        </w:tc>
      </w:tr>
      <w:tr w:rsidR="00F71231" w:rsidRPr="008071A6" w14:paraId="3621AAF9" w14:textId="77777777" w:rsidTr="00F71231">
        <w:trPr>
          <w:trHeight w:val="395"/>
        </w:trPr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046CB37" w14:textId="77777777" w:rsidR="00F71231" w:rsidRDefault="00F71231" w:rsidP="00EA4298">
            <w:pPr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7</w:t>
            </w:r>
            <w:r>
              <w:rPr>
                <w:rFonts w:eastAsia="標楷體" w:hint="eastAsia"/>
                <w:sz w:val="26"/>
                <w:szCs w:val="26"/>
              </w:rPr>
              <w:t>.3</w:t>
            </w:r>
            <w:r>
              <w:rPr>
                <w:rFonts w:eastAsia="標楷體" w:hint="eastAsia"/>
                <w:sz w:val="26"/>
                <w:szCs w:val="26"/>
              </w:rPr>
              <w:t>初訓班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6EEB841" w14:textId="27E121C9" w:rsidR="00F71231" w:rsidRDefault="00F71231" w:rsidP="00EA4298">
            <w:pPr>
              <w:jc w:val="center"/>
              <w:rPr>
                <w:rFonts w:asciiTheme="minorHAnsi" w:eastAsia="標楷體" w:hAnsiTheme="minorHAnsi" w:cstheme="minorHAnsi"/>
                <w:sz w:val="26"/>
                <w:szCs w:val="26"/>
              </w:rPr>
            </w:pPr>
            <w:r>
              <w:rPr>
                <w:rFonts w:asciiTheme="minorHAnsi" w:eastAsia="標楷體" w:hAnsiTheme="minorHAnsi" w:cstheme="minorHAnsi" w:hint="eastAsia"/>
                <w:sz w:val="26"/>
                <w:szCs w:val="26"/>
              </w:rPr>
              <w:t>12</w:t>
            </w:r>
            <w:r>
              <w:rPr>
                <w:rFonts w:asciiTheme="minorHAnsi" w:eastAsia="標楷體" w:hAnsiTheme="minorHAnsi" w:cstheme="minorHAnsi" w:hint="eastAsia"/>
                <w:sz w:val="26"/>
                <w:szCs w:val="26"/>
              </w:rPr>
              <w:t>月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0F1F3CBB" w14:textId="4D03E924" w:rsidR="00F71231" w:rsidRPr="00117FB3" w:rsidRDefault="00F71231" w:rsidP="00EA4298">
            <w:pPr>
              <w:jc w:val="center"/>
              <w:rPr>
                <w:rFonts w:eastAsia="標楷體"/>
                <w:sz w:val="26"/>
                <w:szCs w:val="26"/>
              </w:rPr>
            </w:pPr>
            <w:r w:rsidRPr="00117FB3">
              <w:rPr>
                <w:rFonts w:eastAsia="標楷體" w:hint="eastAsia"/>
                <w:sz w:val="26"/>
                <w:szCs w:val="26"/>
              </w:rPr>
              <w:t>11</w:t>
            </w:r>
            <w:r>
              <w:rPr>
                <w:rFonts w:eastAsia="標楷體" w:hint="eastAsia"/>
                <w:sz w:val="26"/>
                <w:szCs w:val="26"/>
              </w:rPr>
              <w:t>5</w:t>
            </w:r>
            <w:r w:rsidRPr="00117FB3">
              <w:rPr>
                <w:rFonts w:eastAsia="標楷體" w:hint="eastAsia"/>
                <w:sz w:val="26"/>
                <w:szCs w:val="26"/>
              </w:rPr>
              <w:t>年</w:t>
            </w:r>
            <w:r>
              <w:rPr>
                <w:rFonts w:eastAsia="標楷體" w:hint="eastAsia"/>
                <w:sz w:val="26"/>
                <w:szCs w:val="26"/>
              </w:rPr>
              <w:t>12</w:t>
            </w:r>
            <w:r w:rsidRPr="00117FB3">
              <w:rPr>
                <w:rFonts w:eastAsia="標楷體" w:hint="eastAsia"/>
                <w:sz w:val="26"/>
                <w:szCs w:val="26"/>
              </w:rPr>
              <w:t>月</w:t>
            </w:r>
            <w:r>
              <w:rPr>
                <w:rFonts w:eastAsia="標楷體" w:hint="eastAsia"/>
                <w:sz w:val="26"/>
                <w:szCs w:val="26"/>
              </w:rPr>
              <w:t>14</w:t>
            </w:r>
            <w:r w:rsidRPr="00117FB3">
              <w:rPr>
                <w:rFonts w:eastAsia="標楷體" w:hint="eastAsia"/>
                <w:sz w:val="26"/>
                <w:szCs w:val="26"/>
              </w:rPr>
              <w:t>日至</w:t>
            </w:r>
            <w:r>
              <w:rPr>
                <w:rFonts w:eastAsia="標楷體" w:hint="eastAsia"/>
                <w:sz w:val="26"/>
                <w:szCs w:val="26"/>
              </w:rPr>
              <w:t>18</w:t>
            </w:r>
            <w:r w:rsidRPr="00117FB3">
              <w:rPr>
                <w:rFonts w:eastAsia="標楷體" w:hint="eastAsia"/>
                <w:sz w:val="26"/>
                <w:szCs w:val="26"/>
              </w:rPr>
              <w:t>日</w:t>
            </w:r>
          </w:p>
        </w:tc>
        <w:tc>
          <w:tcPr>
            <w:tcW w:w="2976" w:type="dxa"/>
            <w:vMerge/>
            <w:tcBorders>
              <w:bottom w:val="single" w:sz="4" w:space="0" w:color="auto"/>
            </w:tcBorders>
            <w:vAlign w:val="center"/>
          </w:tcPr>
          <w:p w14:paraId="3C697E5E" w14:textId="77777777" w:rsidR="00F71231" w:rsidRPr="008071A6" w:rsidRDefault="00F71231" w:rsidP="00EA4298">
            <w:pPr>
              <w:jc w:val="center"/>
              <w:rPr>
                <w:rFonts w:asciiTheme="minorHAnsi" w:eastAsia="標楷體" w:hAnsiTheme="minorHAnsi" w:cstheme="minorHAnsi"/>
                <w:sz w:val="26"/>
                <w:szCs w:val="26"/>
              </w:rPr>
            </w:pPr>
          </w:p>
        </w:tc>
      </w:tr>
    </w:tbl>
    <w:p w14:paraId="76737B29" w14:textId="3088914A" w:rsidR="001D7BC7" w:rsidRPr="009B068C" w:rsidRDefault="003E78B6" w:rsidP="00140B06">
      <w:pPr>
        <w:spacing w:beforeLines="25" w:before="90" w:afterLines="25" w:after="90"/>
        <w:ind w:left="1440" w:hangingChars="600" w:hanging="1440"/>
        <w:rPr>
          <w:rFonts w:eastAsia="標楷體" w:hAnsi="標楷體"/>
          <w:szCs w:val="24"/>
        </w:rPr>
      </w:pPr>
      <w:r w:rsidRPr="009B068C">
        <w:rPr>
          <w:rFonts w:ascii="Times New Roman" w:eastAsia="標楷體" w:hAnsi="Times New Roman"/>
          <w:szCs w:val="24"/>
        </w:rPr>
        <w:t>■</w:t>
      </w:r>
      <w:r w:rsidR="001D7BC7" w:rsidRPr="009B068C">
        <w:rPr>
          <w:rFonts w:eastAsia="標楷體" w:hAnsi="標楷體" w:hint="eastAsia"/>
          <w:szCs w:val="24"/>
        </w:rPr>
        <w:t>上課地點</w:t>
      </w:r>
      <w:r w:rsidR="006E5E24" w:rsidRPr="009B068C">
        <w:rPr>
          <w:rFonts w:ascii="Times New Roman" w:eastAsia="標楷體" w:hAnsi="Times New Roman" w:hint="eastAsia"/>
          <w:szCs w:val="24"/>
        </w:rPr>
        <w:t>(</w:t>
      </w:r>
      <w:r w:rsidR="006E5E24" w:rsidRPr="009B068C">
        <w:rPr>
          <w:rFonts w:ascii="Times New Roman" w:eastAsia="標楷體" w:hAnsi="Times New Roman"/>
          <w:szCs w:val="24"/>
        </w:rPr>
        <w:t>Course location</w:t>
      </w:r>
      <w:r w:rsidR="006E5E24" w:rsidRPr="009B068C">
        <w:rPr>
          <w:rFonts w:ascii="Times New Roman" w:eastAsia="標楷體" w:hAnsi="Times New Roman" w:hint="eastAsia"/>
          <w:szCs w:val="24"/>
        </w:rPr>
        <w:t>)</w:t>
      </w:r>
      <w:r w:rsidR="006E5E24" w:rsidRPr="009B068C">
        <w:rPr>
          <w:rFonts w:ascii="Times New Roman" w:eastAsia="標楷體" w:hAnsi="Times New Roman" w:hint="eastAsia"/>
          <w:szCs w:val="24"/>
        </w:rPr>
        <w:t>：</w:t>
      </w:r>
      <w:r w:rsidR="001D7BC7" w:rsidRPr="009B068C">
        <w:rPr>
          <w:rFonts w:eastAsia="標楷體" w:hAnsi="標楷體" w:hint="eastAsia"/>
          <w:szCs w:val="24"/>
        </w:rPr>
        <w:t>台北市中山區南京東路二段</w:t>
      </w:r>
      <w:r w:rsidR="001D7BC7" w:rsidRPr="009B068C">
        <w:rPr>
          <w:rFonts w:eastAsia="標楷體" w:hAnsi="標楷體"/>
          <w:szCs w:val="24"/>
        </w:rPr>
        <w:t>100</w:t>
      </w:r>
      <w:r w:rsidR="001D7BC7" w:rsidRPr="009B068C">
        <w:rPr>
          <w:rFonts w:eastAsia="標楷體" w:hAnsi="標楷體" w:hint="eastAsia"/>
          <w:szCs w:val="24"/>
        </w:rPr>
        <w:t>號</w:t>
      </w:r>
      <w:r w:rsidR="001D7BC7" w:rsidRPr="009B068C">
        <w:rPr>
          <w:rFonts w:eastAsia="標楷體" w:hAnsi="標楷體"/>
          <w:szCs w:val="24"/>
        </w:rPr>
        <w:t>3</w:t>
      </w:r>
      <w:r w:rsidR="001D7BC7" w:rsidRPr="009B068C">
        <w:rPr>
          <w:rFonts w:eastAsia="標楷體" w:hAnsi="標楷體" w:hint="eastAsia"/>
          <w:szCs w:val="24"/>
        </w:rPr>
        <w:t>樓</w:t>
      </w:r>
    </w:p>
    <w:p w14:paraId="4748CE8D" w14:textId="1EB8C8C2" w:rsidR="001D7BC7" w:rsidRPr="009B068C" w:rsidRDefault="00191EB4" w:rsidP="003E78B6">
      <w:pPr>
        <w:spacing w:afterLines="25" w:after="90"/>
        <w:ind w:left="1440" w:hangingChars="600" w:hanging="1440"/>
        <w:rPr>
          <w:rFonts w:ascii="Times New Roman" w:eastAsia="標楷體" w:hAnsi="Times New Roman"/>
          <w:szCs w:val="24"/>
        </w:rPr>
      </w:pPr>
      <w:r w:rsidRPr="009B068C">
        <w:rPr>
          <w:rFonts w:ascii="Times New Roman" w:eastAsia="標楷體" w:hAnsi="Times New Roman"/>
          <w:szCs w:val="24"/>
        </w:rPr>
        <w:t>■</w:t>
      </w:r>
      <w:r w:rsidR="001D7BC7" w:rsidRPr="009B068C">
        <w:rPr>
          <w:rFonts w:ascii="Times New Roman" w:eastAsia="標楷體" w:hAnsi="Times New Roman" w:hint="eastAsia"/>
          <w:szCs w:val="24"/>
        </w:rPr>
        <w:t>課程費用</w:t>
      </w:r>
      <w:r w:rsidR="006E5E24" w:rsidRPr="009B068C">
        <w:rPr>
          <w:rFonts w:ascii="Times New Roman" w:eastAsia="標楷體" w:hAnsi="Times New Roman" w:hint="eastAsia"/>
          <w:szCs w:val="24"/>
        </w:rPr>
        <w:t>(</w:t>
      </w:r>
      <w:r w:rsidR="006E5E24" w:rsidRPr="009B068C">
        <w:rPr>
          <w:rFonts w:ascii="Times New Roman" w:eastAsia="標楷體" w:hAnsi="Times New Roman"/>
          <w:szCs w:val="24"/>
        </w:rPr>
        <w:t>Course fee</w:t>
      </w:r>
      <w:r w:rsidR="006E5E24" w:rsidRPr="009B068C">
        <w:rPr>
          <w:rFonts w:ascii="Times New Roman" w:eastAsia="標楷體" w:hAnsi="Times New Roman" w:hint="eastAsia"/>
          <w:szCs w:val="24"/>
        </w:rPr>
        <w:t>)</w:t>
      </w:r>
      <w:r w:rsidR="001D7BC7" w:rsidRPr="009B068C">
        <w:rPr>
          <w:rFonts w:ascii="Times New Roman" w:eastAsia="標楷體" w:hAnsi="Times New Roman" w:hint="eastAsia"/>
          <w:szCs w:val="24"/>
        </w:rPr>
        <w:t>：</w:t>
      </w:r>
    </w:p>
    <w:p w14:paraId="4F28DE66" w14:textId="3B6A94CD" w:rsidR="001D7BC7" w:rsidRPr="009B068C" w:rsidRDefault="001D7BC7" w:rsidP="00053F3D">
      <w:pPr>
        <w:pStyle w:val="a7"/>
        <w:numPr>
          <w:ilvl w:val="0"/>
          <w:numId w:val="1"/>
        </w:numPr>
        <w:ind w:leftChars="300" w:left="1202" w:hanging="482"/>
        <w:rPr>
          <w:rFonts w:asciiTheme="minorHAnsi" w:eastAsia="標楷體" w:hAnsiTheme="minorHAnsi" w:cstheme="minorHAnsi"/>
          <w:szCs w:val="24"/>
        </w:rPr>
      </w:pPr>
      <w:r w:rsidRPr="009B068C">
        <w:rPr>
          <w:rFonts w:asciiTheme="minorHAnsi" w:eastAsia="標楷體" w:hAnsiTheme="minorHAnsi" w:cstheme="minorHAnsi"/>
          <w:szCs w:val="24"/>
        </w:rPr>
        <w:t>初訓：</w:t>
      </w:r>
      <w:r w:rsidRPr="009B068C">
        <w:rPr>
          <w:rFonts w:eastAsia="標楷體"/>
          <w:szCs w:val="24"/>
        </w:rPr>
        <w:t>每人</w:t>
      </w:r>
      <w:r w:rsidRPr="009B068C">
        <w:rPr>
          <w:rFonts w:eastAsia="標楷體"/>
          <w:szCs w:val="24"/>
        </w:rPr>
        <w:t>NT$1</w:t>
      </w:r>
      <w:r w:rsidR="00B60844" w:rsidRPr="009B068C">
        <w:rPr>
          <w:rFonts w:eastAsia="標楷體" w:hint="eastAsia"/>
          <w:szCs w:val="24"/>
        </w:rPr>
        <w:t>4</w:t>
      </w:r>
      <w:r w:rsidRPr="009B068C">
        <w:rPr>
          <w:rFonts w:eastAsia="標楷體"/>
          <w:szCs w:val="24"/>
        </w:rPr>
        <w:t>,000</w:t>
      </w:r>
      <w:r w:rsidR="00053F3D" w:rsidRPr="009B068C">
        <w:rPr>
          <w:rFonts w:eastAsia="標楷體"/>
          <w:szCs w:val="24"/>
        </w:rPr>
        <w:t xml:space="preserve"> </w:t>
      </w:r>
      <w:r w:rsidRPr="009B068C">
        <w:rPr>
          <w:rFonts w:eastAsia="標楷體"/>
          <w:szCs w:val="24"/>
        </w:rPr>
        <w:t>(</w:t>
      </w:r>
      <w:r w:rsidRPr="009B068C">
        <w:rPr>
          <w:rFonts w:eastAsia="標楷體"/>
          <w:szCs w:val="24"/>
        </w:rPr>
        <w:t>含稅</w:t>
      </w:r>
      <w:r w:rsidRPr="009B068C">
        <w:rPr>
          <w:rFonts w:eastAsia="標楷體"/>
          <w:szCs w:val="24"/>
        </w:rPr>
        <w:t>)</w:t>
      </w:r>
      <w:r w:rsidRPr="009B068C">
        <w:rPr>
          <w:rFonts w:asciiTheme="minorHAnsi" w:eastAsia="標楷體" w:hAnsiTheme="minorHAnsi" w:cstheme="minorHAnsi"/>
          <w:szCs w:val="24"/>
        </w:rPr>
        <w:t xml:space="preserve"> (</w:t>
      </w:r>
      <w:r w:rsidRPr="009B068C">
        <w:rPr>
          <w:rFonts w:asciiTheme="minorHAnsi" w:eastAsia="標楷體" w:hAnsiTheme="minorHAnsi" w:cstheme="minorHAnsi"/>
          <w:szCs w:val="24"/>
        </w:rPr>
        <w:t>含五天中午盒餐及上下午休息時間茶點費</w:t>
      </w:r>
      <w:r w:rsidRPr="009B068C">
        <w:rPr>
          <w:rFonts w:asciiTheme="minorHAnsi" w:eastAsia="標楷體" w:hAnsiTheme="minorHAnsi" w:cstheme="minorHAnsi"/>
          <w:szCs w:val="24"/>
        </w:rPr>
        <w:t>)</w:t>
      </w:r>
    </w:p>
    <w:p w14:paraId="6DE8CD76" w14:textId="33B2FB8E" w:rsidR="001D7BC7" w:rsidRPr="009B068C" w:rsidRDefault="001D7BC7" w:rsidP="00053F3D">
      <w:pPr>
        <w:pStyle w:val="a7"/>
        <w:numPr>
          <w:ilvl w:val="0"/>
          <w:numId w:val="1"/>
        </w:numPr>
        <w:ind w:leftChars="300" w:left="1202" w:hanging="482"/>
        <w:rPr>
          <w:rFonts w:asciiTheme="minorHAnsi" w:eastAsia="標楷體" w:hAnsiTheme="minorHAnsi" w:cstheme="minorHAnsi"/>
          <w:szCs w:val="24"/>
        </w:rPr>
      </w:pPr>
      <w:r w:rsidRPr="009B068C">
        <w:rPr>
          <w:rFonts w:asciiTheme="minorHAnsi" w:eastAsia="標楷體" w:hAnsiTheme="minorHAnsi" w:cstheme="minorHAnsi"/>
          <w:szCs w:val="24"/>
        </w:rPr>
        <w:t>複訓：</w:t>
      </w:r>
      <w:r w:rsidRPr="009B068C">
        <w:rPr>
          <w:rFonts w:eastAsia="標楷體"/>
          <w:szCs w:val="24"/>
        </w:rPr>
        <w:t>每人</w:t>
      </w:r>
      <w:r w:rsidRPr="009B068C">
        <w:rPr>
          <w:rFonts w:eastAsia="標楷體"/>
          <w:szCs w:val="24"/>
        </w:rPr>
        <w:t>NT$</w:t>
      </w:r>
      <w:r w:rsidR="00B60844" w:rsidRPr="009B068C">
        <w:rPr>
          <w:rFonts w:eastAsia="標楷體" w:hint="eastAsia"/>
          <w:szCs w:val="24"/>
        </w:rPr>
        <w:t>9</w:t>
      </w:r>
      <w:r w:rsidRPr="009B068C">
        <w:rPr>
          <w:rFonts w:eastAsia="標楷體"/>
          <w:szCs w:val="24"/>
        </w:rPr>
        <w:t>,</w:t>
      </w:r>
      <w:r w:rsidR="00B60844" w:rsidRPr="009B068C">
        <w:rPr>
          <w:rFonts w:eastAsia="標楷體" w:hint="eastAsia"/>
          <w:szCs w:val="24"/>
        </w:rPr>
        <w:t>5</w:t>
      </w:r>
      <w:r w:rsidRPr="009B068C">
        <w:rPr>
          <w:rFonts w:eastAsia="標楷體"/>
          <w:szCs w:val="24"/>
        </w:rPr>
        <w:t>00</w:t>
      </w:r>
      <w:r w:rsidR="00053F3D" w:rsidRPr="009B068C">
        <w:rPr>
          <w:rFonts w:eastAsia="標楷體"/>
          <w:szCs w:val="24"/>
        </w:rPr>
        <w:t xml:space="preserve"> </w:t>
      </w:r>
      <w:r w:rsidRPr="009B068C">
        <w:rPr>
          <w:rFonts w:eastAsia="標楷體"/>
          <w:szCs w:val="24"/>
        </w:rPr>
        <w:t>(</w:t>
      </w:r>
      <w:r w:rsidRPr="009B068C">
        <w:rPr>
          <w:rFonts w:eastAsia="標楷體"/>
          <w:szCs w:val="24"/>
        </w:rPr>
        <w:t>含稅</w:t>
      </w:r>
      <w:r w:rsidRPr="009B068C">
        <w:rPr>
          <w:rFonts w:eastAsia="標楷體"/>
          <w:szCs w:val="24"/>
        </w:rPr>
        <w:t xml:space="preserve">) </w:t>
      </w:r>
      <w:r w:rsidRPr="009B068C">
        <w:rPr>
          <w:rFonts w:asciiTheme="minorHAnsi" w:eastAsia="標楷體" w:hAnsiTheme="minorHAnsi" w:cstheme="minorHAnsi"/>
          <w:szCs w:val="24"/>
        </w:rPr>
        <w:t>(</w:t>
      </w:r>
      <w:r w:rsidRPr="009B068C">
        <w:rPr>
          <w:rFonts w:asciiTheme="minorHAnsi" w:eastAsia="標楷體" w:hAnsiTheme="minorHAnsi" w:cstheme="minorHAnsi"/>
          <w:szCs w:val="24"/>
        </w:rPr>
        <w:t>含三天中午盒餐及上下午休息時間茶點費</w:t>
      </w:r>
      <w:r w:rsidRPr="009B068C">
        <w:rPr>
          <w:rFonts w:asciiTheme="minorHAnsi" w:eastAsia="標楷體" w:hAnsiTheme="minorHAnsi" w:cstheme="minorHAnsi"/>
          <w:szCs w:val="24"/>
        </w:rPr>
        <w:t>)</w:t>
      </w:r>
    </w:p>
    <w:p w14:paraId="0E6066D9" w14:textId="44FBF33B" w:rsidR="003E5530" w:rsidRPr="009B068C" w:rsidRDefault="003E5530" w:rsidP="00053F3D">
      <w:pPr>
        <w:pStyle w:val="a7"/>
        <w:numPr>
          <w:ilvl w:val="0"/>
          <w:numId w:val="1"/>
        </w:numPr>
        <w:ind w:leftChars="300" w:left="1202" w:hanging="482"/>
        <w:rPr>
          <w:rFonts w:asciiTheme="minorHAnsi" w:eastAsia="標楷體" w:hAnsiTheme="minorHAnsi" w:cstheme="minorHAnsi"/>
          <w:szCs w:val="24"/>
        </w:rPr>
      </w:pPr>
      <w:r w:rsidRPr="009B068C">
        <w:rPr>
          <w:rFonts w:asciiTheme="minorHAnsi" w:eastAsia="標楷體" w:hAnsiTheme="minorHAnsi" w:cstheme="minorHAnsi"/>
          <w:szCs w:val="24"/>
        </w:rPr>
        <w:t>書本：每本</w:t>
      </w:r>
      <w:r w:rsidRPr="009B068C">
        <w:rPr>
          <w:rFonts w:asciiTheme="minorHAnsi" w:eastAsia="標楷體" w:hAnsiTheme="minorHAnsi" w:cstheme="minorHAnsi"/>
          <w:szCs w:val="24"/>
        </w:rPr>
        <w:t>NT$</w:t>
      </w:r>
      <w:r w:rsidR="00F71231">
        <w:rPr>
          <w:rFonts w:asciiTheme="minorHAnsi" w:eastAsia="標楷體" w:hAnsiTheme="minorHAnsi" w:cstheme="minorHAnsi" w:hint="eastAsia"/>
          <w:szCs w:val="24"/>
        </w:rPr>
        <w:t>11</w:t>
      </w:r>
      <w:r w:rsidRPr="009B068C">
        <w:rPr>
          <w:rFonts w:asciiTheme="minorHAnsi" w:eastAsia="標楷體" w:hAnsiTheme="minorHAnsi" w:cstheme="minorHAnsi"/>
          <w:szCs w:val="24"/>
        </w:rPr>
        <w:t>,</w:t>
      </w:r>
      <w:r w:rsidR="00F71231">
        <w:rPr>
          <w:rFonts w:asciiTheme="minorHAnsi" w:eastAsia="標楷體" w:hAnsiTheme="minorHAnsi" w:cstheme="minorHAnsi" w:hint="eastAsia"/>
          <w:szCs w:val="24"/>
        </w:rPr>
        <w:t>5</w:t>
      </w:r>
      <w:r w:rsidRPr="009B068C">
        <w:rPr>
          <w:rFonts w:asciiTheme="minorHAnsi" w:eastAsia="標楷體" w:hAnsiTheme="minorHAnsi" w:cstheme="minorHAnsi"/>
          <w:szCs w:val="24"/>
        </w:rPr>
        <w:t>00 (</w:t>
      </w:r>
      <w:r w:rsidRPr="009B068C">
        <w:rPr>
          <w:rFonts w:asciiTheme="minorHAnsi" w:eastAsia="標楷體" w:hAnsiTheme="minorHAnsi" w:cstheme="minorHAnsi"/>
          <w:szCs w:val="24"/>
        </w:rPr>
        <w:t>含稅</w:t>
      </w:r>
      <w:r w:rsidRPr="009B068C">
        <w:rPr>
          <w:rFonts w:asciiTheme="minorHAnsi" w:eastAsia="標楷體" w:hAnsiTheme="minorHAnsi" w:cstheme="minorHAnsi"/>
          <w:szCs w:val="24"/>
        </w:rPr>
        <w:t>)</w:t>
      </w:r>
      <w:r w:rsidR="00BB02A6" w:rsidRPr="009B068C">
        <w:rPr>
          <w:rFonts w:asciiTheme="minorHAnsi" w:eastAsia="標楷體" w:hAnsiTheme="minorHAnsi" w:cstheme="minorHAnsi" w:hint="eastAsia"/>
          <w:szCs w:val="24"/>
        </w:rPr>
        <w:t>；電子版</w:t>
      </w:r>
      <w:r w:rsidR="00BB02A6" w:rsidRPr="009B068C">
        <w:rPr>
          <w:rFonts w:asciiTheme="minorHAnsi" w:eastAsia="標楷體" w:hAnsiTheme="minorHAnsi" w:cstheme="minorHAnsi" w:hint="eastAsia"/>
          <w:szCs w:val="24"/>
        </w:rPr>
        <w:t>DGR</w:t>
      </w:r>
      <w:r w:rsidR="00BB02A6" w:rsidRPr="009B068C">
        <w:rPr>
          <w:rFonts w:asciiTheme="minorHAnsi" w:eastAsia="標楷體" w:hAnsiTheme="minorHAnsi" w:cstheme="minorHAnsi" w:hint="eastAsia"/>
          <w:szCs w:val="24"/>
        </w:rPr>
        <w:t>請另外洽詢葉小姐</w:t>
      </w:r>
    </w:p>
    <w:p w14:paraId="23565538" w14:textId="066B9875" w:rsidR="003E5530" w:rsidRPr="009B068C" w:rsidRDefault="003E5530" w:rsidP="00053F3D">
      <w:pPr>
        <w:snapToGrid w:val="0"/>
        <w:ind w:leftChars="300" w:left="720"/>
        <w:rPr>
          <w:rFonts w:eastAsia="標楷體"/>
          <w:szCs w:val="24"/>
        </w:rPr>
      </w:pPr>
      <w:r w:rsidRPr="009B068C">
        <w:rPr>
          <w:rFonts w:eastAsia="標楷體" w:hint="eastAsia"/>
          <w:szCs w:val="24"/>
        </w:rPr>
        <w:t>註：上課學員須自備第</w:t>
      </w:r>
      <w:r w:rsidRPr="009B068C">
        <w:rPr>
          <w:rFonts w:eastAsia="標楷體" w:hint="eastAsia"/>
          <w:szCs w:val="24"/>
        </w:rPr>
        <w:t>6</w:t>
      </w:r>
      <w:r w:rsidR="00F71231">
        <w:rPr>
          <w:rFonts w:eastAsia="標楷體" w:hint="eastAsia"/>
          <w:szCs w:val="24"/>
        </w:rPr>
        <w:t>8</w:t>
      </w:r>
      <w:r w:rsidRPr="009B068C">
        <w:rPr>
          <w:rFonts w:eastAsia="標楷體" w:hint="eastAsia"/>
          <w:szCs w:val="24"/>
        </w:rPr>
        <w:t>版「危險貨物規則」</w:t>
      </w:r>
      <w:r w:rsidRPr="009B068C">
        <w:rPr>
          <w:rFonts w:eastAsia="標楷體"/>
          <w:szCs w:val="24"/>
        </w:rPr>
        <w:t>(20</w:t>
      </w:r>
      <w:r w:rsidRPr="009B068C">
        <w:rPr>
          <w:rFonts w:eastAsia="標楷體" w:hint="eastAsia"/>
          <w:szCs w:val="24"/>
        </w:rPr>
        <w:t>2</w:t>
      </w:r>
      <w:r w:rsidR="00F71231">
        <w:rPr>
          <w:rFonts w:eastAsia="標楷體" w:hint="eastAsia"/>
          <w:szCs w:val="24"/>
        </w:rPr>
        <w:t>7</w:t>
      </w:r>
      <w:r w:rsidRPr="009B068C">
        <w:rPr>
          <w:rFonts w:eastAsia="標楷體" w:hint="eastAsia"/>
          <w:szCs w:val="24"/>
        </w:rPr>
        <w:t>年</w:t>
      </w:r>
      <w:r w:rsidRPr="009B068C">
        <w:rPr>
          <w:rFonts w:eastAsia="標楷體"/>
          <w:szCs w:val="24"/>
        </w:rPr>
        <w:t>)</w:t>
      </w:r>
      <w:r w:rsidRPr="009B068C">
        <w:rPr>
          <w:rFonts w:eastAsia="標楷體" w:hint="eastAsia"/>
          <w:szCs w:val="24"/>
        </w:rPr>
        <w:t>或委由我司代訂。</w:t>
      </w:r>
    </w:p>
    <w:p w14:paraId="2857A618" w14:textId="723A06D5" w:rsidR="00036474" w:rsidRPr="009B068C" w:rsidRDefault="00036474" w:rsidP="00F71231">
      <w:pPr>
        <w:ind w:left="1440" w:hangingChars="600" w:hanging="1440"/>
        <w:rPr>
          <w:rFonts w:asciiTheme="minorHAnsi" w:eastAsia="標楷體" w:hAnsiTheme="minorHAnsi" w:cstheme="minorHAnsi"/>
          <w:szCs w:val="24"/>
        </w:rPr>
      </w:pPr>
      <w:r w:rsidRPr="009B068C">
        <w:rPr>
          <w:rFonts w:ascii="Times New Roman" w:eastAsia="標楷體" w:hAnsi="Times New Roman"/>
          <w:szCs w:val="24"/>
        </w:rPr>
        <w:t>■</w:t>
      </w:r>
      <w:r w:rsidRPr="009B068C">
        <w:rPr>
          <w:rFonts w:asciiTheme="minorHAnsi" w:eastAsia="標楷體" w:hAnsiTheme="minorHAnsi" w:cstheme="minorHAnsi"/>
          <w:szCs w:val="24"/>
        </w:rPr>
        <w:t>報名方式：</w:t>
      </w:r>
      <w:r w:rsidRPr="009B068C">
        <w:rPr>
          <w:rFonts w:asciiTheme="minorHAnsi" w:eastAsia="標楷體" w:hAnsiTheme="minorHAnsi" w:cstheme="minorHAnsi"/>
          <w:b/>
          <w:bCs/>
          <w:szCs w:val="24"/>
        </w:rPr>
        <w:t>填妥下方報名表</w:t>
      </w:r>
      <w:r w:rsidR="00F71231">
        <w:rPr>
          <w:rFonts w:asciiTheme="minorHAnsi" w:eastAsia="標楷體" w:hAnsiTheme="minorHAnsi" w:cstheme="minorHAnsi" w:hint="eastAsia"/>
          <w:b/>
          <w:bCs/>
          <w:szCs w:val="24"/>
        </w:rPr>
        <w:t>(</w:t>
      </w:r>
      <w:r w:rsidR="00F71231">
        <w:rPr>
          <w:rFonts w:asciiTheme="minorHAnsi" w:eastAsia="標楷體" w:hAnsiTheme="minorHAnsi" w:cstheme="minorHAnsi" w:hint="eastAsia"/>
          <w:b/>
          <w:bCs/>
          <w:szCs w:val="24"/>
        </w:rPr>
        <w:t>共</w:t>
      </w:r>
      <w:r w:rsidR="00F71231">
        <w:rPr>
          <w:rFonts w:asciiTheme="minorHAnsi" w:eastAsia="標楷體" w:hAnsiTheme="minorHAnsi" w:cstheme="minorHAnsi" w:hint="eastAsia"/>
          <w:b/>
          <w:bCs/>
          <w:szCs w:val="24"/>
        </w:rPr>
        <w:t>2</w:t>
      </w:r>
      <w:r w:rsidR="00F71231">
        <w:rPr>
          <w:rFonts w:asciiTheme="minorHAnsi" w:eastAsia="標楷體" w:hAnsiTheme="minorHAnsi" w:cstheme="minorHAnsi" w:hint="eastAsia"/>
          <w:b/>
          <w:bCs/>
          <w:szCs w:val="24"/>
        </w:rPr>
        <w:t>頁</w:t>
      </w:r>
      <w:r w:rsidR="00F71231">
        <w:rPr>
          <w:rFonts w:asciiTheme="minorHAnsi" w:eastAsia="標楷體" w:hAnsiTheme="minorHAnsi" w:cstheme="minorHAnsi" w:hint="eastAsia"/>
          <w:b/>
          <w:bCs/>
          <w:szCs w:val="24"/>
        </w:rPr>
        <w:t>)</w:t>
      </w:r>
      <w:r w:rsidR="00B45194" w:rsidRPr="009B068C">
        <w:rPr>
          <w:rFonts w:asciiTheme="minorHAnsi" w:eastAsia="標楷體" w:hAnsiTheme="minorHAnsi" w:cstheme="minorHAnsi" w:hint="eastAsia"/>
          <w:b/>
          <w:bCs/>
          <w:szCs w:val="24"/>
        </w:rPr>
        <w:t>並</w:t>
      </w:r>
      <w:r w:rsidR="00D961C5" w:rsidRPr="009B068C">
        <w:rPr>
          <w:rFonts w:asciiTheme="minorHAnsi" w:eastAsia="標楷體" w:hAnsiTheme="minorHAnsi" w:cstheme="minorHAnsi" w:hint="eastAsia"/>
          <w:b/>
          <w:bCs/>
          <w:color w:val="EE0000"/>
          <w:szCs w:val="24"/>
          <w:highlight w:val="yellow"/>
          <w:u w:val="double"/>
        </w:rPr>
        <w:t>完成繳費</w:t>
      </w:r>
      <w:r w:rsidRPr="009B068C">
        <w:rPr>
          <w:rFonts w:asciiTheme="minorHAnsi" w:eastAsia="標楷體" w:hAnsiTheme="minorHAnsi" w:cstheme="minorHAnsi"/>
          <w:b/>
          <w:bCs/>
          <w:szCs w:val="24"/>
        </w:rPr>
        <w:t>後</w:t>
      </w:r>
      <w:r w:rsidRPr="009B068C">
        <w:rPr>
          <w:rFonts w:asciiTheme="minorHAnsi" w:eastAsia="標楷體" w:hAnsiTheme="minorHAnsi" w:cstheme="minorHAnsi"/>
          <w:szCs w:val="24"/>
        </w:rPr>
        <w:t>E-MAIL</w:t>
      </w:r>
      <w:r w:rsidRPr="009B068C">
        <w:rPr>
          <w:rFonts w:asciiTheme="minorHAnsi" w:eastAsia="標楷體" w:hAnsiTheme="minorHAnsi" w:cstheme="minorHAnsi"/>
          <w:szCs w:val="24"/>
        </w:rPr>
        <w:t>至</w:t>
      </w:r>
      <w:r w:rsidRPr="009B068C">
        <w:rPr>
          <w:rFonts w:asciiTheme="minorHAnsi" w:eastAsia="標楷體" w:hAnsiTheme="minorHAnsi" w:cstheme="minorHAnsi"/>
          <w:szCs w:val="24"/>
        </w:rPr>
        <w:t xml:space="preserve">: </w:t>
      </w:r>
      <w:hyperlink r:id="rId10" w:history="1">
        <w:r w:rsidRPr="009B068C">
          <w:rPr>
            <w:rFonts w:asciiTheme="minorHAnsi" w:hAnsiTheme="minorHAnsi" w:cstheme="minorHAnsi"/>
            <w:szCs w:val="24"/>
          </w:rPr>
          <w:t>training@dgsiglobal.com</w:t>
        </w:r>
      </w:hyperlink>
      <w:r w:rsidRPr="009B068C">
        <w:rPr>
          <w:rFonts w:asciiTheme="minorHAnsi" w:eastAsia="標楷體" w:hAnsiTheme="minorHAnsi" w:cstheme="minorHAnsi"/>
          <w:szCs w:val="24"/>
        </w:rPr>
        <w:t xml:space="preserve"> </w:t>
      </w:r>
    </w:p>
    <w:tbl>
      <w:tblPr>
        <w:tblW w:w="109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2562"/>
        <w:gridCol w:w="2268"/>
        <w:gridCol w:w="3118"/>
        <w:gridCol w:w="2410"/>
      </w:tblGrid>
      <w:tr w:rsidR="001D7BC7" w:rsidRPr="009B068C" w14:paraId="38C1ABFD" w14:textId="77777777" w:rsidTr="00857BD9">
        <w:trPr>
          <w:trHeight w:val="405"/>
        </w:trPr>
        <w:tc>
          <w:tcPr>
            <w:tcW w:w="10915" w:type="dxa"/>
            <w:gridSpan w:val="5"/>
          </w:tcPr>
          <w:p w14:paraId="071481BC" w14:textId="09825554" w:rsidR="001D7BC7" w:rsidRPr="009B068C" w:rsidRDefault="001D7BC7" w:rsidP="00857BD9">
            <w:pPr>
              <w:snapToGrid w:val="0"/>
              <w:spacing w:beforeLines="25" w:before="90" w:afterLines="25" w:after="90"/>
              <w:jc w:val="center"/>
              <w:rPr>
                <w:noProof/>
                <w:szCs w:val="24"/>
              </w:rPr>
            </w:pPr>
            <w:r w:rsidRPr="00857BD9">
              <w:rPr>
                <w:rFonts w:asciiTheme="minorHAnsi" w:eastAsia="華康中圓體" w:hAnsiTheme="minorHAnsi" w:cstheme="minorHAnsi"/>
                <w:sz w:val="28"/>
                <w:szCs w:val="28"/>
              </w:rPr>
              <w:t>CBTA</w:t>
            </w:r>
            <w:r w:rsidRPr="00857BD9">
              <w:rPr>
                <w:rFonts w:eastAsia="華康中圓體" w:hint="eastAsia"/>
                <w:sz w:val="28"/>
                <w:szCs w:val="28"/>
              </w:rPr>
              <w:t>危險貨物規則訓練課程</w:t>
            </w:r>
            <w:r w:rsidRPr="00857BD9">
              <w:rPr>
                <w:rFonts w:eastAsia="華康中圓體" w:hAnsi="標楷體" w:hint="eastAsia"/>
                <w:sz w:val="28"/>
                <w:szCs w:val="28"/>
              </w:rPr>
              <w:t>報名表</w:t>
            </w:r>
            <w:r w:rsidRPr="00857BD9">
              <w:rPr>
                <w:rFonts w:eastAsia="華康中圓體" w:hAnsi="標楷體"/>
                <w:sz w:val="28"/>
                <w:szCs w:val="28"/>
              </w:rPr>
              <w:t xml:space="preserve"> -     </w:t>
            </w:r>
            <w:r w:rsidRPr="00857BD9">
              <w:rPr>
                <w:rFonts w:eastAsia="華康中圓體" w:hAnsi="標楷體" w:hint="eastAsia"/>
                <w:sz w:val="28"/>
                <w:szCs w:val="28"/>
              </w:rPr>
              <w:t>月份</w:t>
            </w:r>
            <w:r w:rsidRPr="00857BD9">
              <w:rPr>
                <w:rFonts w:eastAsia="華康中圓體" w:hAnsi="標楷體" w:hint="eastAsia"/>
                <w:sz w:val="28"/>
                <w:szCs w:val="28"/>
              </w:rPr>
              <w:t xml:space="preserve"> </w:t>
            </w:r>
            <w:r w:rsidRPr="00857BD9">
              <w:rPr>
                <w:rFonts w:eastAsia="標楷體" w:hint="eastAsia"/>
                <w:sz w:val="28"/>
                <w:szCs w:val="28"/>
              </w:rPr>
              <w:t>□</w:t>
            </w:r>
            <w:r w:rsidRPr="00857BD9">
              <w:rPr>
                <w:rFonts w:eastAsia="華康中圓體" w:hAnsi="標楷體" w:hint="eastAsia"/>
                <w:sz w:val="28"/>
                <w:szCs w:val="28"/>
              </w:rPr>
              <w:t>初訓</w:t>
            </w:r>
            <w:r w:rsidRPr="00857BD9">
              <w:rPr>
                <w:rFonts w:eastAsia="華康中圓體" w:hAnsi="標楷體" w:hint="eastAsia"/>
                <w:sz w:val="28"/>
                <w:szCs w:val="28"/>
              </w:rPr>
              <w:t xml:space="preserve"> </w:t>
            </w:r>
            <w:r w:rsidRPr="00857BD9">
              <w:rPr>
                <w:rFonts w:eastAsia="標楷體" w:hint="eastAsia"/>
                <w:sz w:val="28"/>
                <w:szCs w:val="28"/>
              </w:rPr>
              <w:t>□</w:t>
            </w:r>
            <w:r w:rsidRPr="00857BD9">
              <w:rPr>
                <w:rFonts w:eastAsia="華康中圓體" w:hAnsi="標楷體" w:hint="eastAsia"/>
                <w:sz w:val="28"/>
                <w:szCs w:val="28"/>
              </w:rPr>
              <w:t>複訓</w:t>
            </w:r>
            <w:r w:rsidR="006A6C0E">
              <w:rPr>
                <w:rFonts w:eastAsia="華康中圓體" w:hAnsi="標楷體" w:hint="eastAsia"/>
                <w:sz w:val="28"/>
                <w:szCs w:val="28"/>
              </w:rPr>
              <w:t xml:space="preserve"> </w:t>
            </w:r>
            <w:r w:rsidR="00600F0B">
              <w:rPr>
                <w:rFonts w:eastAsia="華康中圓體" w:hAnsi="標楷體" w:hint="eastAsia"/>
                <w:sz w:val="28"/>
                <w:szCs w:val="28"/>
              </w:rPr>
              <w:t>證書</w:t>
            </w:r>
            <w:r w:rsidR="00600F0B">
              <w:rPr>
                <w:rFonts w:eastAsia="華康中圓體" w:hAnsi="標楷體" w:hint="eastAsia"/>
                <w:sz w:val="28"/>
                <w:szCs w:val="28"/>
              </w:rPr>
              <w:t xml:space="preserve"> </w:t>
            </w:r>
            <w:r w:rsidR="006A6C0E" w:rsidRPr="00857BD9">
              <w:rPr>
                <w:rFonts w:eastAsia="標楷體" w:hint="eastAsia"/>
                <w:sz w:val="28"/>
                <w:szCs w:val="28"/>
              </w:rPr>
              <w:t>□</w:t>
            </w:r>
            <w:r w:rsidR="00600F0B">
              <w:rPr>
                <w:rFonts w:eastAsia="標楷體" w:hint="eastAsia"/>
                <w:sz w:val="28"/>
                <w:szCs w:val="28"/>
              </w:rPr>
              <w:t xml:space="preserve">7.3 </w:t>
            </w:r>
            <w:r w:rsidR="006A6C0E" w:rsidRPr="00857BD9">
              <w:rPr>
                <w:rFonts w:eastAsia="標楷體" w:hint="eastAsia"/>
                <w:sz w:val="28"/>
                <w:szCs w:val="28"/>
              </w:rPr>
              <w:t>□</w:t>
            </w:r>
            <w:r w:rsidR="006A6C0E">
              <w:rPr>
                <w:rFonts w:eastAsia="華康中圓體" w:hAnsi="標楷體" w:hint="eastAsia"/>
                <w:sz w:val="28"/>
                <w:szCs w:val="28"/>
              </w:rPr>
              <w:t>7.</w:t>
            </w:r>
            <w:r w:rsidR="00600F0B">
              <w:rPr>
                <w:rFonts w:eastAsia="華康中圓體" w:hAnsi="標楷體" w:hint="eastAsia"/>
                <w:sz w:val="28"/>
                <w:szCs w:val="28"/>
              </w:rPr>
              <w:t>1</w:t>
            </w:r>
          </w:p>
        </w:tc>
      </w:tr>
      <w:tr w:rsidR="00217499" w:rsidRPr="009B068C" w14:paraId="49DC6E1F" w14:textId="31CB440D" w:rsidTr="006A6C0E">
        <w:trPr>
          <w:trHeight w:val="413"/>
        </w:trPr>
        <w:tc>
          <w:tcPr>
            <w:tcW w:w="3119" w:type="dxa"/>
            <w:gridSpan w:val="2"/>
            <w:vMerge w:val="restart"/>
            <w:vAlign w:val="center"/>
          </w:tcPr>
          <w:p w14:paraId="78EFE691" w14:textId="77777777" w:rsidR="00217499" w:rsidRPr="009B068C" w:rsidRDefault="00217499" w:rsidP="009B068C">
            <w:pPr>
              <w:jc w:val="center"/>
              <w:rPr>
                <w:rFonts w:eastAsia="標楷體"/>
                <w:szCs w:val="24"/>
              </w:rPr>
            </w:pPr>
            <w:r w:rsidRPr="009B068C">
              <w:rPr>
                <w:rFonts w:eastAsia="標楷體" w:hAnsi="標楷體" w:hint="eastAsia"/>
                <w:szCs w:val="24"/>
              </w:rPr>
              <w:t>公司全銜</w:t>
            </w:r>
          </w:p>
        </w:tc>
        <w:tc>
          <w:tcPr>
            <w:tcW w:w="2268" w:type="dxa"/>
            <w:vMerge w:val="restart"/>
            <w:vAlign w:val="center"/>
          </w:tcPr>
          <w:p w14:paraId="266D4AD4" w14:textId="77777777" w:rsidR="00217499" w:rsidRPr="009B068C" w:rsidRDefault="00217499" w:rsidP="009B068C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6D1CD97B" w14:textId="76FC3703" w:rsidR="00217499" w:rsidRPr="009B068C" w:rsidRDefault="00217499" w:rsidP="009B068C">
            <w:pPr>
              <w:jc w:val="center"/>
              <w:rPr>
                <w:rFonts w:eastAsia="標楷體"/>
                <w:szCs w:val="24"/>
              </w:rPr>
            </w:pPr>
            <w:r w:rsidRPr="009B068C">
              <w:rPr>
                <w:rFonts w:eastAsia="標楷體" w:hAnsi="標楷體" w:hint="eastAsia"/>
                <w:szCs w:val="24"/>
              </w:rPr>
              <w:t>統一編號</w:t>
            </w:r>
          </w:p>
        </w:tc>
        <w:tc>
          <w:tcPr>
            <w:tcW w:w="2410" w:type="dxa"/>
            <w:vAlign w:val="center"/>
          </w:tcPr>
          <w:p w14:paraId="5DFE6789" w14:textId="77777777" w:rsidR="00217499" w:rsidRPr="009B068C" w:rsidRDefault="00217499" w:rsidP="009B068C">
            <w:pPr>
              <w:jc w:val="center"/>
              <w:rPr>
                <w:rFonts w:eastAsia="標楷體"/>
                <w:szCs w:val="24"/>
              </w:rPr>
            </w:pPr>
          </w:p>
        </w:tc>
      </w:tr>
      <w:tr w:rsidR="00217499" w:rsidRPr="009B068C" w14:paraId="4C21852F" w14:textId="63D3B4EA" w:rsidTr="006A6C0E">
        <w:trPr>
          <w:trHeight w:val="413"/>
        </w:trPr>
        <w:tc>
          <w:tcPr>
            <w:tcW w:w="3119" w:type="dxa"/>
            <w:gridSpan w:val="2"/>
            <w:vMerge/>
            <w:vAlign w:val="center"/>
          </w:tcPr>
          <w:p w14:paraId="28798390" w14:textId="65AC3287" w:rsidR="00217499" w:rsidRPr="009B068C" w:rsidRDefault="00217499" w:rsidP="009B068C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268" w:type="dxa"/>
            <w:vMerge/>
          </w:tcPr>
          <w:p w14:paraId="58B8FF28" w14:textId="00B97438" w:rsidR="00217499" w:rsidRPr="009B068C" w:rsidRDefault="00217499" w:rsidP="009B068C">
            <w:pPr>
              <w:rPr>
                <w:rFonts w:eastAsia="標楷體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4FFD84E1" w14:textId="35EB7F46" w:rsidR="00217499" w:rsidRPr="009B068C" w:rsidRDefault="00217499" w:rsidP="009B068C">
            <w:pPr>
              <w:jc w:val="center"/>
              <w:rPr>
                <w:rFonts w:eastAsia="標楷體"/>
                <w:szCs w:val="24"/>
              </w:rPr>
            </w:pPr>
            <w:r w:rsidRPr="009B068C">
              <w:rPr>
                <w:rFonts w:eastAsia="標楷體" w:hint="eastAsia"/>
                <w:szCs w:val="24"/>
              </w:rPr>
              <w:t>電話</w:t>
            </w:r>
          </w:p>
        </w:tc>
        <w:tc>
          <w:tcPr>
            <w:tcW w:w="2410" w:type="dxa"/>
          </w:tcPr>
          <w:p w14:paraId="4BD05417" w14:textId="77777777" w:rsidR="00217499" w:rsidRPr="009B068C" w:rsidRDefault="00217499" w:rsidP="009B068C">
            <w:pPr>
              <w:rPr>
                <w:rFonts w:eastAsia="標楷體"/>
                <w:szCs w:val="24"/>
              </w:rPr>
            </w:pPr>
          </w:p>
        </w:tc>
      </w:tr>
      <w:tr w:rsidR="006E5E24" w:rsidRPr="009B068C" w14:paraId="5FFB53DB" w14:textId="785D30B3" w:rsidTr="006A6C0E">
        <w:trPr>
          <w:trHeight w:val="388"/>
        </w:trPr>
        <w:tc>
          <w:tcPr>
            <w:tcW w:w="557" w:type="dxa"/>
            <w:vMerge w:val="restart"/>
            <w:vAlign w:val="center"/>
          </w:tcPr>
          <w:p w14:paraId="68239367" w14:textId="603B56FF" w:rsidR="006E5E24" w:rsidRPr="009B068C" w:rsidRDefault="006E5E24" w:rsidP="009B068C">
            <w:pPr>
              <w:jc w:val="center"/>
              <w:rPr>
                <w:rFonts w:eastAsia="標楷體" w:hAnsi="標楷體"/>
                <w:szCs w:val="24"/>
              </w:rPr>
            </w:pPr>
            <w:r w:rsidRPr="009B068C">
              <w:rPr>
                <w:rFonts w:eastAsia="標楷體" w:hAnsi="標楷體" w:hint="eastAsia"/>
                <w:szCs w:val="24"/>
              </w:rPr>
              <w:t>姓名</w:t>
            </w:r>
          </w:p>
        </w:tc>
        <w:tc>
          <w:tcPr>
            <w:tcW w:w="2562" w:type="dxa"/>
            <w:vAlign w:val="center"/>
          </w:tcPr>
          <w:p w14:paraId="2350722F" w14:textId="5BCCC49B" w:rsidR="006E5E24" w:rsidRPr="009B068C" w:rsidRDefault="006E5E24" w:rsidP="009B068C">
            <w:pPr>
              <w:jc w:val="center"/>
              <w:rPr>
                <w:rFonts w:eastAsia="標楷體" w:hAnsi="標楷體"/>
                <w:szCs w:val="24"/>
              </w:rPr>
            </w:pPr>
            <w:r w:rsidRPr="009B068C">
              <w:rPr>
                <w:rFonts w:eastAsia="標楷體" w:hAnsi="標楷體" w:hint="eastAsia"/>
                <w:szCs w:val="24"/>
              </w:rPr>
              <w:t>中文</w:t>
            </w:r>
          </w:p>
        </w:tc>
        <w:tc>
          <w:tcPr>
            <w:tcW w:w="2268" w:type="dxa"/>
          </w:tcPr>
          <w:p w14:paraId="37DACD1B" w14:textId="4B4EA659" w:rsidR="006E5E24" w:rsidRPr="009B068C" w:rsidRDefault="006E5E24" w:rsidP="009B068C">
            <w:pPr>
              <w:rPr>
                <w:rFonts w:eastAsia="標楷體"/>
                <w:szCs w:val="24"/>
              </w:rPr>
            </w:pPr>
          </w:p>
        </w:tc>
        <w:tc>
          <w:tcPr>
            <w:tcW w:w="3118" w:type="dxa"/>
          </w:tcPr>
          <w:p w14:paraId="78374D80" w14:textId="1FA78998" w:rsidR="006E5E24" w:rsidRPr="009B068C" w:rsidRDefault="006E5E24" w:rsidP="006A6C0E">
            <w:pPr>
              <w:jc w:val="center"/>
              <w:rPr>
                <w:rFonts w:eastAsia="標楷體"/>
                <w:szCs w:val="24"/>
              </w:rPr>
            </w:pPr>
            <w:r w:rsidRPr="009B068C">
              <w:rPr>
                <w:rFonts w:eastAsia="標楷體" w:hint="eastAsia"/>
                <w:szCs w:val="24"/>
              </w:rPr>
              <w:t>出生年月日</w:t>
            </w:r>
          </w:p>
        </w:tc>
        <w:tc>
          <w:tcPr>
            <w:tcW w:w="2410" w:type="dxa"/>
          </w:tcPr>
          <w:p w14:paraId="2A223BF7" w14:textId="77777777" w:rsidR="006E5E24" w:rsidRPr="009B068C" w:rsidRDefault="006E5E24" w:rsidP="009B068C">
            <w:pPr>
              <w:rPr>
                <w:rFonts w:eastAsia="標楷體"/>
                <w:szCs w:val="24"/>
              </w:rPr>
            </w:pPr>
          </w:p>
        </w:tc>
      </w:tr>
      <w:tr w:rsidR="006E5E24" w:rsidRPr="009B068C" w14:paraId="4EAE0751" w14:textId="309CAF39" w:rsidTr="006A6C0E">
        <w:trPr>
          <w:trHeight w:val="405"/>
        </w:trPr>
        <w:tc>
          <w:tcPr>
            <w:tcW w:w="557" w:type="dxa"/>
            <w:vMerge/>
            <w:vAlign w:val="center"/>
          </w:tcPr>
          <w:p w14:paraId="2EC86995" w14:textId="77777777" w:rsidR="006E5E24" w:rsidRPr="009B068C" w:rsidRDefault="006E5E24" w:rsidP="009B068C">
            <w:pPr>
              <w:jc w:val="center"/>
              <w:rPr>
                <w:rFonts w:eastAsia="標楷體" w:hAnsi="標楷體"/>
                <w:szCs w:val="24"/>
              </w:rPr>
            </w:pPr>
          </w:p>
        </w:tc>
        <w:tc>
          <w:tcPr>
            <w:tcW w:w="2562" w:type="dxa"/>
            <w:vAlign w:val="center"/>
          </w:tcPr>
          <w:p w14:paraId="598742B5" w14:textId="0869B7FB" w:rsidR="006E5E24" w:rsidRPr="009B068C" w:rsidRDefault="006E5E24" w:rsidP="009B068C">
            <w:pPr>
              <w:jc w:val="center"/>
              <w:rPr>
                <w:rFonts w:eastAsia="標楷體" w:hAnsi="標楷體"/>
                <w:b/>
                <w:bCs/>
                <w:szCs w:val="24"/>
              </w:rPr>
            </w:pPr>
            <w:r w:rsidRPr="009B068C">
              <w:rPr>
                <w:rFonts w:eastAsia="標楷體" w:hAnsi="標楷體" w:hint="eastAsia"/>
                <w:szCs w:val="24"/>
              </w:rPr>
              <w:t>英文</w:t>
            </w:r>
            <w:r w:rsidR="00B45194" w:rsidRPr="009B068C">
              <w:rPr>
                <w:rFonts w:eastAsia="標楷體" w:hAnsi="標楷體" w:hint="eastAsia"/>
                <w:szCs w:val="24"/>
              </w:rPr>
              <w:t xml:space="preserve"> </w:t>
            </w:r>
            <w:r w:rsidR="009F6D93" w:rsidRPr="009B068C">
              <w:rPr>
                <w:rFonts w:eastAsia="標楷體" w:hAnsi="標楷體" w:hint="eastAsia"/>
                <w:b/>
                <w:bCs/>
                <w:szCs w:val="24"/>
              </w:rPr>
              <w:t>(</w:t>
            </w:r>
            <w:r w:rsidR="009F6D93" w:rsidRPr="009B068C">
              <w:rPr>
                <w:rFonts w:eastAsia="標楷體" w:hAnsi="標楷體" w:hint="eastAsia"/>
                <w:b/>
                <w:bCs/>
                <w:szCs w:val="24"/>
              </w:rPr>
              <w:t>與護照相同</w:t>
            </w:r>
            <w:r w:rsidR="009F6D93" w:rsidRPr="009B068C">
              <w:rPr>
                <w:rFonts w:eastAsia="標楷體" w:hAnsi="標楷體" w:hint="eastAsia"/>
                <w:b/>
                <w:bCs/>
                <w:szCs w:val="24"/>
              </w:rPr>
              <w:t>)</w:t>
            </w:r>
          </w:p>
        </w:tc>
        <w:tc>
          <w:tcPr>
            <w:tcW w:w="2268" w:type="dxa"/>
          </w:tcPr>
          <w:p w14:paraId="351701D5" w14:textId="77777777" w:rsidR="006E5E24" w:rsidRPr="009B068C" w:rsidRDefault="006E5E24" w:rsidP="009B068C">
            <w:pPr>
              <w:rPr>
                <w:rFonts w:eastAsia="標楷體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70BD172B" w14:textId="1BD5C8BC" w:rsidR="006E5E24" w:rsidRPr="009B068C" w:rsidRDefault="006E5E24" w:rsidP="009B068C">
            <w:pPr>
              <w:jc w:val="center"/>
              <w:rPr>
                <w:rFonts w:eastAsia="標楷體"/>
                <w:szCs w:val="24"/>
              </w:rPr>
            </w:pPr>
            <w:r w:rsidRPr="009B068C">
              <w:rPr>
                <w:rFonts w:eastAsia="標楷體" w:hint="eastAsia"/>
                <w:szCs w:val="24"/>
              </w:rPr>
              <w:t>身分證字號</w:t>
            </w:r>
          </w:p>
        </w:tc>
        <w:tc>
          <w:tcPr>
            <w:tcW w:w="2410" w:type="dxa"/>
          </w:tcPr>
          <w:p w14:paraId="05FAE03F" w14:textId="77777777" w:rsidR="006E5E24" w:rsidRPr="009B068C" w:rsidRDefault="006E5E24" w:rsidP="009B068C">
            <w:pPr>
              <w:rPr>
                <w:rFonts w:eastAsia="標楷體"/>
                <w:szCs w:val="24"/>
              </w:rPr>
            </w:pPr>
          </w:p>
        </w:tc>
      </w:tr>
      <w:tr w:rsidR="006E5E24" w:rsidRPr="009B068C" w14:paraId="367A9C71" w14:textId="77777777" w:rsidTr="006A6C0E">
        <w:trPr>
          <w:trHeight w:val="398"/>
        </w:trPr>
        <w:tc>
          <w:tcPr>
            <w:tcW w:w="3119" w:type="dxa"/>
            <w:gridSpan w:val="2"/>
            <w:vAlign w:val="center"/>
          </w:tcPr>
          <w:p w14:paraId="31867DFE" w14:textId="0B74508C" w:rsidR="006E5E24" w:rsidRPr="009B068C" w:rsidRDefault="006E5E24" w:rsidP="009B068C">
            <w:pPr>
              <w:jc w:val="center"/>
              <w:rPr>
                <w:rFonts w:eastAsia="標楷體" w:hAnsi="標楷體"/>
                <w:szCs w:val="24"/>
              </w:rPr>
            </w:pPr>
            <w:r w:rsidRPr="009B068C">
              <w:rPr>
                <w:rFonts w:eastAsia="標楷體" w:hAnsi="標楷體"/>
                <w:szCs w:val="24"/>
              </w:rPr>
              <w:t>E-mail</w:t>
            </w:r>
          </w:p>
        </w:tc>
        <w:tc>
          <w:tcPr>
            <w:tcW w:w="2268" w:type="dxa"/>
          </w:tcPr>
          <w:p w14:paraId="0F9C567D" w14:textId="77777777" w:rsidR="006E5E24" w:rsidRPr="009B068C" w:rsidRDefault="006E5E24" w:rsidP="009B068C">
            <w:pPr>
              <w:jc w:val="both"/>
              <w:rPr>
                <w:rFonts w:eastAsia="標楷體" w:hAnsi="標楷體" w:cs="Arial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7BAEAB62" w14:textId="3C5CFE76" w:rsidR="006E5E24" w:rsidRPr="009B068C" w:rsidRDefault="006E5E24" w:rsidP="009B068C">
            <w:pPr>
              <w:jc w:val="center"/>
              <w:rPr>
                <w:rFonts w:eastAsia="標楷體" w:hAnsi="標楷體"/>
                <w:szCs w:val="24"/>
              </w:rPr>
            </w:pPr>
            <w:r w:rsidRPr="009B068C">
              <w:rPr>
                <w:rFonts w:eastAsia="標楷體" w:hAnsi="標楷體" w:hint="eastAsia"/>
                <w:szCs w:val="24"/>
              </w:rPr>
              <w:t>便當</w:t>
            </w:r>
          </w:p>
        </w:tc>
        <w:tc>
          <w:tcPr>
            <w:tcW w:w="2410" w:type="dxa"/>
          </w:tcPr>
          <w:p w14:paraId="6DCD2F83" w14:textId="5B6BC2E9" w:rsidR="006E5E24" w:rsidRPr="009B068C" w:rsidRDefault="006E5E24" w:rsidP="009B068C">
            <w:pPr>
              <w:rPr>
                <w:rFonts w:eastAsia="標楷體"/>
                <w:szCs w:val="24"/>
              </w:rPr>
            </w:pPr>
            <w:r w:rsidRPr="009B068C">
              <w:rPr>
                <w:rFonts w:eastAsia="標楷體" w:hint="eastAsia"/>
                <w:szCs w:val="24"/>
              </w:rPr>
              <w:t>□</w:t>
            </w:r>
            <w:r w:rsidRPr="009B068C">
              <w:rPr>
                <w:rFonts w:eastAsia="標楷體"/>
                <w:szCs w:val="24"/>
              </w:rPr>
              <w:t>葷</w:t>
            </w:r>
            <w:r w:rsidR="00B60844" w:rsidRPr="009B068C">
              <w:rPr>
                <w:rFonts w:eastAsia="標楷體" w:hint="eastAsia"/>
                <w:szCs w:val="24"/>
              </w:rPr>
              <w:t xml:space="preserve"> </w:t>
            </w:r>
            <w:r w:rsidRPr="009B068C">
              <w:rPr>
                <w:rFonts w:eastAsia="標楷體" w:hint="eastAsia"/>
                <w:szCs w:val="24"/>
              </w:rPr>
              <w:t>□</w:t>
            </w:r>
            <w:r w:rsidRPr="009B068C">
              <w:rPr>
                <w:rFonts w:eastAsia="標楷體"/>
                <w:szCs w:val="24"/>
              </w:rPr>
              <w:t>素</w:t>
            </w:r>
          </w:p>
          <w:p w14:paraId="76F1D4B8" w14:textId="73A49984" w:rsidR="006E5E24" w:rsidRPr="009B068C" w:rsidRDefault="006E5E24" w:rsidP="009B068C">
            <w:pPr>
              <w:rPr>
                <w:rFonts w:eastAsia="標楷體"/>
                <w:szCs w:val="24"/>
              </w:rPr>
            </w:pPr>
            <w:r w:rsidRPr="009B068C">
              <w:rPr>
                <w:rFonts w:eastAsia="標楷體"/>
                <w:szCs w:val="24"/>
              </w:rPr>
              <w:t>(</w:t>
            </w:r>
            <w:r w:rsidRPr="009B068C">
              <w:rPr>
                <w:rFonts w:eastAsia="標楷體"/>
                <w:szCs w:val="24"/>
              </w:rPr>
              <w:t>未勾選者一律葷食</w:t>
            </w:r>
            <w:r w:rsidRPr="009B068C">
              <w:rPr>
                <w:rFonts w:eastAsia="標楷體"/>
                <w:szCs w:val="24"/>
              </w:rPr>
              <w:t>)</w:t>
            </w:r>
          </w:p>
        </w:tc>
      </w:tr>
      <w:tr w:rsidR="006E5E24" w:rsidRPr="009B068C" w14:paraId="74DB2CB2" w14:textId="77777777" w:rsidTr="006A6C0E">
        <w:trPr>
          <w:trHeight w:val="398"/>
        </w:trPr>
        <w:tc>
          <w:tcPr>
            <w:tcW w:w="3119" w:type="dxa"/>
            <w:gridSpan w:val="2"/>
            <w:vAlign w:val="center"/>
          </w:tcPr>
          <w:p w14:paraId="3CFF4C3E" w14:textId="419DB5E4" w:rsidR="006E5E24" w:rsidRPr="009B068C" w:rsidRDefault="006E5E24" w:rsidP="00857BD9">
            <w:pPr>
              <w:jc w:val="center"/>
              <w:rPr>
                <w:rFonts w:eastAsia="標楷體" w:hAnsi="標楷體"/>
                <w:szCs w:val="24"/>
              </w:rPr>
            </w:pPr>
            <w:r w:rsidRPr="009B068C">
              <w:rPr>
                <w:rFonts w:eastAsia="標楷體" w:hAnsi="標楷體" w:hint="eastAsia"/>
                <w:szCs w:val="24"/>
              </w:rPr>
              <w:t>前次證書到期日</w:t>
            </w:r>
            <w:r w:rsidRPr="009B068C">
              <w:rPr>
                <w:rFonts w:eastAsia="標楷體" w:hAnsi="標楷體" w:hint="eastAsia"/>
                <w:szCs w:val="24"/>
              </w:rPr>
              <w:t>(</w:t>
            </w:r>
            <w:r w:rsidRPr="009B068C">
              <w:rPr>
                <w:rFonts w:eastAsia="標楷體" w:hAnsi="標楷體" w:hint="eastAsia"/>
                <w:szCs w:val="24"/>
              </w:rPr>
              <w:t>初訓免填</w:t>
            </w:r>
            <w:r w:rsidRPr="009B068C">
              <w:rPr>
                <w:rFonts w:eastAsia="標楷體" w:hAnsi="標楷體" w:hint="eastAsia"/>
                <w:szCs w:val="24"/>
              </w:rPr>
              <w:t>)</w:t>
            </w:r>
          </w:p>
        </w:tc>
        <w:tc>
          <w:tcPr>
            <w:tcW w:w="2268" w:type="dxa"/>
          </w:tcPr>
          <w:p w14:paraId="291CBD24" w14:textId="698DEF11" w:rsidR="006E5E24" w:rsidRPr="009B068C" w:rsidRDefault="00B45194" w:rsidP="009B068C">
            <w:pPr>
              <w:jc w:val="both"/>
              <w:rPr>
                <w:rFonts w:eastAsia="標楷體"/>
                <w:szCs w:val="24"/>
              </w:rPr>
            </w:pPr>
            <w:r w:rsidRPr="009B068C">
              <w:rPr>
                <w:rFonts w:eastAsia="標楷體" w:hAnsi="標楷體" w:cs="Arial" w:hint="eastAsia"/>
                <w:szCs w:val="24"/>
              </w:rPr>
              <w:t xml:space="preserve">     </w:t>
            </w:r>
            <w:r w:rsidR="006E5E24" w:rsidRPr="009B068C">
              <w:rPr>
                <w:rFonts w:eastAsia="標楷體" w:hAnsi="標楷體" w:cs="Arial" w:hint="eastAsia"/>
                <w:szCs w:val="24"/>
              </w:rPr>
              <w:t>年</w:t>
            </w:r>
            <w:r w:rsidRPr="009B068C">
              <w:rPr>
                <w:rFonts w:eastAsia="標楷體" w:hAnsi="標楷體" w:cs="Arial" w:hint="eastAsia"/>
                <w:szCs w:val="24"/>
              </w:rPr>
              <w:t xml:space="preserve">    </w:t>
            </w:r>
            <w:r w:rsidR="006E5E24" w:rsidRPr="009B068C">
              <w:rPr>
                <w:rFonts w:eastAsia="標楷體" w:hAnsi="標楷體" w:cs="Arial"/>
                <w:szCs w:val="24"/>
              </w:rPr>
              <w:t>月</w:t>
            </w:r>
          </w:p>
        </w:tc>
        <w:tc>
          <w:tcPr>
            <w:tcW w:w="3118" w:type="dxa"/>
            <w:vAlign w:val="center"/>
          </w:tcPr>
          <w:p w14:paraId="4E90E704" w14:textId="096B7EEE" w:rsidR="00EC755E" w:rsidRPr="009B068C" w:rsidRDefault="006E5E24" w:rsidP="00857BD9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9B068C">
              <w:rPr>
                <w:rFonts w:eastAsia="標楷體" w:hAnsi="標楷體" w:hint="eastAsia"/>
                <w:szCs w:val="24"/>
              </w:rPr>
              <w:t>代購書籍</w:t>
            </w:r>
            <w:r w:rsidR="00EC755E" w:rsidRPr="009B068C">
              <w:rPr>
                <w:rFonts w:eastAsia="標楷體" w:hAnsi="標楷體" w:hint="eastAsia"/>
                <w:b/>
                <w:bCs/>
                <w:color w:val="EE0000"/>
                <w:szCs w:val="24"/>
              </w:rPr>
              <w:t>(</w:t>
            </w:r>
            <w:r w:rsidR="00EC755E" w:rsidRPr="009B068C">
              <w:rPr>
                <w:rFonts w:eastAsia="標楷體" w:hAnsi="標楷體" w:hint="eastAsia"/>
                <w:b/>
                <w:bCs/>
                <w:color w:val="EE0000"/>
                <w:szCs w:val="24"/>
              </w:rPr>
              <w:t>訂購後不退費</w:t>
            </w:r>
            <w:r w:rsidR="00EC755E" w:rsidRPr="009B068C">
              <w:rPr>
                <w:rFonts w:eastAsia="標楷體" w:hAnsi="標楷體" w:hint="eastAsia"/>
                <w:b/>
                <w:bCs/>
                <w:color w:val="EE0000"/>
                <w:szCs w:val="24"/>
              </w:rPr>
              <w:t>)</w:t>
            </w:r>
          </w:p>
        </w:tc>
        <w:tc>
          <w:tcPr>
            <w:tcW w:w="2410" w:type="dxa"/>
            <w:vAlign w:val="center"/>
          </w:tcPr>
          <w:p w14:paraId="27FB7599" w14:textId="6552EE4D" w:rsidR="006E5E24" w:rsidRPr="009B068C" w:rsidRDefault="00B45194" w:rsidP="009B068C">
            <w:pPr>
              <w:jc w:val="center"/>
              <w:rPr>
                <w:rFonts w:eastAsia="標楷體"/>
                <w:szCs w:val="24"/>
              </w:rPr>
            </w:pPr>
            <w:r w:rsidRPr="009B068C">
              <w:rPr>
                <w:rFonts w:eastAsia="標楷體" w:hint="eastAsia"/>
                <w:szCs w:val="24"/>
              </w:rPr>
              <w:t>_______</w:t>
            </w:r>
            <w:r w:rsidR="006E5E24" w:rsidRPr="009B068C">
              <w:rPr>
                <w:rFonts w:eastAsia="標楷體" w:hint="eastAsia"/>
                <w:szCs w:val="24"/>
              </w:rPr>
              <w:t>本</w:t>
            </w:r>
          </w:p>
        </w:tc>
      </w:tr>
      <w:tr w:rsidR="006E5E24" w:rsidRPr="009B068C" w14:paraId="28E32E52" w14:textId="77777777" w:rsidTr="00857BD9">
        <w:trPr>
          <w:trHeight w:val="511"/>
        </w:trPr>
        <w:tc>
          <w:tcPr>
            <w:tcW w:w="10915" w:type="dxa"/>
            <w:gridSpan w:val="5"/>
          </w:tcPr>
          <w:p w14:paraId="66A8D306" w14:textId="2B74A158" w:rsidR="006E5E24" w:rsidRPr="009B068C" w:rsidRDefault="006E5E24" w:rsidP="009B068C">
            <w:pPr>
              <w:tabs>
                <w:tab w:val="left" w:pos="5103"/>
              </w:tabs>
              <w:rPr>
                <w:rFonts w:eastAsia="標楷體" w:hAnsi="標楷體"/>
                <w:szCs w:val="24"/>
                <w:highlight w:val="yellow"/>
                <w:u w:val="single"/>
              </w:rPr>
            </w:pPr>
            <w:r w:rsidRPr="009B068C">
              <w:rPr>
                <w:rFonts w:eastAsia="標楷體" w:hint="eastAsia"/>
                <w:szCs w:val="24"/>
              </w:rPr>
              <w:t>備註</w:t>
            </w:r>
            <w:r w:rsidRPr="009B068C">
              <w:rPr>
                <w:rFonts w:eastAsia="標楷體" w:hAnsi="標楷體" w:hint="eastAsia"/>
                <w:szCs w:val="24"/>
              </w:rPr>
              <w:t>：</w:t>
            </w:r>
            <w:r w:rsidRPr="009B068C">
              <w:rPr>
                <w:rFonts w:eastAsia="標楷體" w:hAnsi="標楷體" w:hint="eastAsia"/>
                <w:szCs w:val="24"/>
                <w:highlight w:val="yellow"/>
              </w:rPr>
              <w:t>複訓學員請將即將過期之證書掃描連同報名表傳真或寄至</w:t>
            </w:r>
            <w:r w:rsidRPr="009B068C">
              <w:rPr>
                <w:rFonts w:eastAsia="標楷體" w:hAnsi="標楷體" w:hint="eastAsia"/>
                <w:szCs w:val="24"/>
                <w:highlight w:val="yellow"/>
              </w:rPr>
              <w:t>training@dgsiglobal.com</w:t>
            </w:r>
          </w:p>
          <w:p w14:paraId="79F6FF86" w14:textId="1E2204A1" w:rsidR="00CF3117" w:rsidRPr="009B068C" w:rsidRDefault="006E5E24" w:rsidP="009B068C">
            <w:pPr>
              <w:tabs>
                <w:tab w:val="left" w:pos="5103"/>
              </w:tabs>
              <w:rPr>
                <w:rFonts w:ascii="華康中圓體" w:eastAsia="華康中圓體" w:hAnsi="標楷體"/>
                <w:color w:val="EE0000"/>
                <w:szCs w:val="24"/>
              </w:rPr>
            </w:pPr>
            <w:r w:rsidRPr="009B068C">
              <w:rPr>
                <w:rFonts w:eastAsia="標楷體" w:hAnsi="標楷體" w:hint="eastAsia"/>
                <w:szCs w:val="24"/>
              </w:rPr>
              <w:t xml:space="preserve">      </w:t>
            </w:r>
            <w:r w:rsidRPr="009B068C">
              <w:rPr>
                <w:rFonts w:ascii="華康中圓體" w:eastAsia="華康中圓體" w:hAnsi="標楷體" w:hint="eastAsia"/>
                <w:szCs w:val="24"/>
              </w:rPr>
              <w:t>報名費共計新台幣</w:t>
            </w:r>
            <w:r w:rsidRPr="009B068C">
              <w:rPr>
                <w:rFonts w:ascii="華康中圓體" w:eastAsia="華康中圓體" w:hAnsi="標楷體"/>
                <w:szCs w:val="24"/>
                <w:u w:val="single"/>
              </w:rPr>
              <w:t xml:space="preserve">                  </w:t>
            </w:r>
            <w:r w:rsidRPr="009B068C">
              <w:rPr>
                <w:rFonts w:ascii="華康中圓體" w:eastAsia="華康中圓體" w:hAnsi="標楷體" w:hint="eastAsia"/>
                <w:szCs w:val="24"/>
              </w:rPr>
              <w:t>元正</w:t>
            </w:r>
          </w:p>
          <w:p w14:paraId="3192159B" w14:textId="1D269F20" w:rsidR="00A32400" w:rsidRPr="009B068C" w:rsidRDefault="00A32400" w:rsidP="009B068C">
            <w:pPr>
              <w:adjustRightInd w:val="0"/>
              <w:snapToGrid w:val="0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9B068C">
              <w:rPr>
                <w:rFonts w:ascii="Times New Roman" w:eastAsia="標楷體" w:hAnsi="Times New Roman" w:hint="eastAsia"/>
                <w:b/>
                <w:bCs/>
                <w:szCs w:val="24"/>
              </w:rPr>
              <w:t>★報名後欲取消</w:t>
            </w:r>
            <w:r w:rsidR="00EC755E" w:rsidRPr="009B068C">
              <w:rPr>
                <w:rFonts w:ascii="Times New Roman" w:eastAsia="標楷體" w:hAnsi="Times New Roman" w:hint="eastAsia"/>
                <w:b/>
                <w:bCs/>
                <w:szCs w:val="24"/>
              </w:rPr>
              <w:t>之退費標準：</w:t>
            </w:r>
          </w:p>
          <w:p w14:paraId="4C53BA2B" w14:textId="6B430BC4" w:rsidR="00A32400" w:rsidRPr="009B068C" w:rsidRDefault="00A32400" w:rsidP="009B068C">
            <w:pPr>
              <w:adjustRightInd w:val="0"/>
              <w:snapToGrid w:val="0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9B068C">
              <w:rPr>
                <w:rFonts w:ascii="Times New Roman" w:eastAsia="標楷體" w:hAnsi="Times New Roman" w:hint="eastAsia"/>
                <w:b/>
                <w:bCs/>
                <w:szCs w:val="24"/>
              </w:rPr>
              <w:t>1.</w:t>
            </w:r>
            <w:r w:rsidRPr="009B068C">
              <w:rPr>
                <w:rFonts w:ascii="Times New Roman" w:eastAsia="標楷體" w:hAnsi="Times New Roman" w:hint="eastAsia"/>
                <w:b/>
                <w:bCs/>
                <w:szCs w:val="24"/>
              </w:rPr>
              <w:t>開課日前</w:t>
            </w:r>
            <w:r w:rsidRPr="009B068C">
              <w:rPr>
                <w:rFonts w:ascii="Times New Roman" w:eastAsia="標楷體" w:hAnsi="Times New Roman" w:hint="eastAsia"/>
                <w:b/>
                <w:bCs/>
                <w:szCs w:val="24"/>
              </w:rPr>
              <w:t>7</w:t>
            </w:r>
            <w:r w:rsidRPr="009B068C">
              <w:rPr>
                <w:rFonts w:ascii="Times New Roman" w:eastAsia="標楷體" w:hAnsi="Times New Roman" w:hint="eastAsia"/>
                <w:b/>
                <w:bCs/>
                <w:szCs w:val="24"/>
              </w:rPr>
              <w:t>個工作天提出，</w:t>
            </w:r>
            <w:r w:rsidR="00EC755E" w:rsidRPr="009B068C">
              <w:rPr>
                <w:rFonts w:ascii="Times New Roman" w:eastAsia="標楷體" w:hAnsi="Times New Roman" w:hint="eastAsia"/>
                <w:b/>
                <w:bCs/>
                <w:szCs w:val="24"/>
              </w:rPr>
              <w:t>課程費用</w:t>
            </w:r>
            <w:r w:rsidRPr="009B068C">
              <w:rPr>
                <w:rFonts w:ascii="Times New Roman" w:eastAsia="標楷體" w:hAnsi="Times New Roman" w:hint="eastAsia"/>
                <w:b/>
                <w:bCs/>
                <w:szCs w:val="24"/>
              </w:rPr>
              <w:t>全額退款。</w:t>
            </w:r>
          </w:p>
          <w:p w14:paraId="4319DBD0" w14:textId="4B1B1F70" w:rsidR="00A32400" w:rsidRPr="009B068C" w:rsidRDefault="00A32400" w:rsidP="009B068C">
            <w:pPr>
              <w:adjustRightInd w:val="0"/>
              <w:snapToGrid w:val="0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9B068C">
              <w:rPr>
                <w:rFonts w:ascii="Times New Roman" w:eastAsia="標楷體" w:hAnsi="Times New Roman" w:hint="eastAsia"/>
                <w:b/>
                <w:bCs/>
                <w:szCs w:val="24"/>
              </w:rPr>
              <w:t>2.</w:t>
            </w:r>
            <w:r w:rsidRPr="009B068C">
              <w:rPr>
                <w:rFonts w:ascii="Times New Roman" w:eastAsia="標楷體" w:hAnsi="Times New Roman" w:hint="eastAsia"/>
                <w:b/>
                <w:bCs/>
                <w:szCs w:val="24"/>
              </w:rPr>
              <w:t>開課日前</w:t>
            </w:r>
            <w:r w:rsidRPr="009B068C">
              <w:rPr>
                <w:rFonts w:ascii="Times New Roman" w:eastAsia="標楷體" w:hAnsi="Times New Roman" w:hint="eastAsia"/>
                <w:b/>
                <w:bCs/>
                <w:szCs w:val="24"/>
              </w:rPr>
              <w:t>1~6</w:t>
            </w:r>
            <w:r w:rsidRPr="009B068C">
              <w:rPr>
                <w:rFonts w:ascii="Times New Roman" w:eastAsia="標楷體" w:hAnsi="Times New Roman" w:hint="eastAsia"/>
                <w:b/>
                <w:bCs/>
                <w:szCs w:val="24"/>
              </w:rPr>
              <w:t>個工作天提出，退還</w:t>
            </w:r>
            <w:r w:rsidR="00CF3117" w:rsidRPr="009B068C">
              <w:rPr>
                <w:rFonts w:ascii="Times New Roman" w:eastAsia="標楷體" w:hAnsi="Times New Roman" w:hint="eastAsia"/>
                <w:b/>
                <w:bCs/>
                <w:szCs w:val="24"/>
              </w:rPr>
              <w:t>九成</w:t>
            </w:r>
            <w:r w:rsidRPr="009B068C">
              <w:rPr>
                <w:rFonts w:ascii="Times New Roman" w:eastAsia="標楷體" w:hAnsi="Times New Roman" w:hint="eastAsia"/>
                <w:b/>
                <w:bCs/>
                <w:szCs w:val="24"/>
              </w:rPr>
              <w:t>所繳</w:t>
            </w:r>
            <w:r w:rsidR="00EC755E" w:rsidRPr="009B068C">
              <w:rPr>
                <w:rFonts w:ascii="Times New Roman" w:eastAsia="標楷體" w:hAnsi="Times New Roman" w:hint="eastAsia"/>
                <w:b/>
                <w:bCs/>
                <w:szCs w:val="24"/>
              </w:rPr>
              <w:t>課程</w:t>
            </w:r>
            <w:r w:rsidRPr="009B068C">
              <w:rPr>
                <w:rFonts w:ascii="Times New Roman" w:eastAsia="標楷體" w:hAnsi="Times New Roman" w:hint="eastAsia"/>
                <w:b/>
                <w:bCs/>
                <w:szCs w:val="24"/>
              </w:rPr>
              <w:t>費用。</w:t>
            </w:r>
          </w:p>
          <w:p w14:paraId="75B481C4" w14:textId="28952EAA" w:rsidR="00A32400" w:rsidRPr="009B068C" w:rsidRDefault="00A32400" w:rsidP="009B068C">
            <w:pPr>
              <w:adjustRightInd w:val="0"/>
              <w:snapToGrid w:val="0"/>
              <w:rPr>
                <w:rFonts w:eastAsia="標楷體" w:hAnsi="標楷體"/>
                <w:szCs w:val="24"/>
              </w:rPr>
            </w:pPr>
            <w:r w:rsidRPr="009B068C">
              <w:rPr>
                <w:rFonts w:ascii="Times New Roman" w:eastAsia="標楷體" w:hAnsi="Times New Roman" w:hint="eastAsia"/>
                <w:b/>
                <w:bCs/>
                <w:szCs w:val="24"/>
              </w:rPr>
              <w:t>3.</w:t>
            </w:r>
            <w:r w:rsidRPr="009B068C">
              <w:rPr>
                <w:rFonts w:ascii="Times New Roman" w:eastAsia="標楷體" w:hAnsi="Times New Roman" w:hint="eastAsia"/>
                <w:b/>
                <w:bCs/>
                <w:szCs w:val="24"/>
              </w:rPr>
              <w:t>開課後不予退費。</w:t>
            </w:r>
          </w:p>
        </w:tc>
      </w:tr>
      <w:tr w:rsidR="006E5E24" w:rsidRPr="009B068C" w14:paraId="72499444" w14:textId="77777777" w:rsidTr="00857BD9">
        <w:trPr>
          <w:trHeight w:val="1730"/>
        </w:trPr>
        <w:tc>
          <w:tcPr>
            <w:tcW w:w="10915" w:type="dxa"/>
            <w:gridSpan w:val="5"/>
          </w:tcPr>
          <w:p w14:paraId="2E74CBD8" w14:textId="77777777" w:rsidR="006E5E24" w:rsidRPr="009B068C" w:rsidRDefault="006E5E24" w:rsidP="009B068C">
            <w:pPr>
              <w:rPr>
                <w:rFonts w:eastAsia="標楷體"/>
                <w:szCs w:val="24"/>
              </w:rPr>
            </w:pPr>
            <w:r w:rsidRPr="009B068C">
              <w:rPr>
                <w:rFonts w:eastAsia="標楷體" w:hint="eastAsia"/>
                <w:szCs w:val="24"/>
              </w:rPr>
              <w:t>付款方式</w:t>
            </w:r>
            <w:r w:rsidRPr="009B068C">
              <w:rPr>
                <w:rFonts w:eastAsia="標楷體" w:hAnsi="標楷體" w:hint="eastAsia"/>
                <w:szCs w:val="24"/>
              </w:rPr>
              <w:t>：</w:t>
            </w:r>
          </w:p>
          <w:p w14:paraId="51BCDEF5" w14:textId="77777777" w:rsidR="006E5E24" w:rsidRPr="009B068C" w:rsidRDefault="006E5E24" w:rsidP="009B068C">
            <w:pPr>
              <w:numPr>
                <w:ilvl w:val="0"/>
                <w:numId w:val="5"/>
              </w:numPr>
              <w:rPr>
                <w:rFonts w:eastAsia="標楷體"/>
                <w:szCs w:val="24"/>
              </w:rPr>
            </w:pPr>
            <w:r w:rsidRPr="009B068C">
              <w:rPr>
                <w:rFonts w:eastAsia="標楷體" w:hAnsi="標楷體" w:hint="eastAsia"/>
                <w:szCs w:val="24"/>
              </w:rPr>
              <w:t>銀行匯款：台北富邦商業銀行</w:t>
            </w:r>
            <w:r w:rsidRPr="009B068C">
              <w:rPr>
                <w:rFonts w:eastAsia="標楷體"/>
                <w:szCs w:val="24"/>
              </w:rPr>
              <w:t xml:space="preserve"> </w:t>
            </w:r>
            <w:r w:rsidRPr="009B068C">
              <w:rPr>
                <w:rFonts w:eastAsia="標楷體" w:hAnsi="標楷體" w:hint="eastAsia"/>
                <w:szCs w:val="24"/>
              </w:rPr>
              <w:t>城東分行</w:t>
            </w:r>
            <w:r w:rsidRPr="009B068C">
              <w:rPr>
                <w:rFonts w:eastAsia="標楷體"/>
                <w:szCs w:val="24"/>
              </w:rPr>
              <w:t>(</w:t>
            </w:r>
            <w:r w:rsidRPr="009B068C">
              <w:rPr>
                <w:rFonts w:eastAsia="標楷體" w:hAnsi="標楷體" w:hint="eastAsia"/>
                <w:szCs w:val="24"/>
              </w:rPr>
              <w:t>銀行代碼：</w:t>
            </w:r>
            <w:r w:rsidRPr="009B068C">
              <w:rPr>
                <w:rFonts w:eastAsia="標楷體"/>
                <w:szCs w:val="24"/>
              </w:rPr>
              <w:t>012)</w:t>
            </w:r>
            <w:r w:rsidRPr="009B068C">
              <w:rPr>
                <w:rFonts w:eastAsia="標楷體" w:hAnsi="標楷體" w:hint="eastAsia"/>
                <w:szCs w:val="24"/>
              </w:rPr>
              <w:t>，</w:t>
            </w:r>
          </w:p>
          <w:p w14:paraId="55C22D67" w14:textId="467CE342" w:rsidR="006E5E24" w:rsidRPr="009B068C" w:rsidRDefault="006E5E24" w:rsidP="009B068C">
            <w:pPr>
              <w:ind w:left="360"/>
              <w:rPr>
                <w:rFonts w:eastAsia="標楷體"/>
                <w:szCs w:val="24"/>
              </w:rPr>
            </w:pPr>
            <w:r w:rsidRPr="009B068C">
              <w:rPr>
                <w:rFonts w:eastAsia="標楷體" w:hAnsi="標楷體" w:hint="eastAsia"/>
                <w:szCs w:val="24"/>
              </w:rPr>
              <w:t>帳號：</w:t>
            </w:r>
            <w:r w:rsidR="003E5F5A" w:rsidRPr="009B068C">
              <w:rPr>
                <w:rFonts w:eastAsia="標楷體" w:hAnsi="標楷體" w:hint="eastAsia"/>
                <w:szCs w:val="24"/>
              </w:rPr>
              <w:t>00</w:t>
            </w:r>
            <w:r w:rsidRPr="009B068C">
              <w:rPr>
                <w:rFonts w:eastAsia="標楷體"/>
                <w:szCs w:val="24"/>
              </w:rPr>
              <w:t>220-102-166370</w:t>
            </w:r>
            <w:r w:rsidRPr="009B068C">
              <w:rPr>
                <w:rFonts w:eastAsia="標楷體" w:hAnsi="標楷體" w:hint="eastAsia"/>
                <w:szCs w:val="24"/>
              </w:rPr>
              <w:t>。</w:t>
            </w:r>
          </w:p>
          <w:p w14:paraId="15549E70" w14:textId="77777777" w:rsidR="006E5E24" w:rsidRPr="009B068C" w:rsidRDefault="006E5E24" w:rsidP="009B068C">
            <w:pPr>
              <w:ind w:firstLineChars="140" w:firstLine="336"/>
              <w:rPr>
                <w:rFonts w:eastAsia="標楷體"/>
                <w:szCs w:val="24"/>
              </w:rPr>
            </w:pPr>
            <w:r w:rsidRPr="009B068C">
              <w:rPr>
                <w:rFonts w:eastAsia="標楷體" w:hAnsi="標楷體" w:hint="eastAsia"/>
                <w:szCs w:val="24"/>
              </w:rPr>
              <w:t>戶名：知性國際事業有限公司，請填具「報名表」，連同「匯款收據」回傳。</w:t>
            </w:r>
          </w:p>
          <w:p w14:paraId="6A4EF63E" w14:textId="77777777" w:rsidR="006E5E24" w:rsidRPr="009B068C" w:rsidRDefault="006E5E24" w:rsidP="009B068C">
            <w:pPr>
              <w:numPr>
                <w:ilvl w:val="0"/>
                <w:numId w:val="5"/>
              </w:numPr>
              <w:rPr>
                <w:rFonts w:eastAsia="標楷體"/>
                <w:szCs w:val="24"/>
              </w:rPr>
            </w:pPr>
            <w:r w:rsidRPr="009B068C">
              <w:rPr>
                <w:rFonts w:eastAsia="標楷體" w:hAnsi="標楷體" w:hint="eastAsia"/>
                <w:szCs w:val="24"/>
              </w:rPr>
              <w:t>即期支票：抬頭「知性國際事業有限公司」。</w:t>
            </w:r>
          </w:p>
        </w:tc>
      </w:tr>
    </w:tbl>
    <w:p w14:paraId="79193651" w14:textId="77777777" w:rsidR="00C74F22" w:rsidRDefault="00C74F22" w:rsidP="00C74F22">
      <w:pPr>
        <w:ind w:rightChars="-200" w:right="-480"/>
        <w:jc w:val="center"/>
        <w:rPr>
          <w:rFonts w:ascii="Times New Roman" w:eastAsia="標楷體" w:hAnsi="Times New Roman"/>
          <w:b/>
          <w:bCs/>
          <w:sz w:val="20"/>
          <w:szCs w:val="20"/>
        </w:rPr>
      </w:pPr>
      <w:r>
        <w:rPr>
          <w:rFonts w:ascii="Times New Roman" w:eastAsia="標楷體" w:hAnsi="Times New Roman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668480" behindDoc="0" locked="0" layoutInCell="1" allowOverlap="1" wp14:anchorId="5535FF3E" wp14:editId="39F9CD1A">
            <wp:simplePos x="0" y="0"/>
            <wp:positionH relativeFrom="margin">
              <wp:align>left</wp:align>
            </wp:positionH>
            <wp:positionV relativeFrom="paragraph">
              <wp:posOffset>263</wp:posOffset>
            </wp:positionV>
            <wp:extent cx="1009015" cy="1001395"/>
            <wp:effectExtent l="0" t="0" r="0" b="8255"/>
            <wp:wrapSquare wrapText="bothSides"/>
            <wp:docPr id="1277818888" name="圖片 1277818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02" t="6199" r="6328" b="7001"/>
                    <a:stretch/>
                  </pic:blipFill>
                  <pic:spPr bwMode="auto">
                    <a:xfrm>
                      <a:off x="0" y="0"/>
                      <a:ext cx="1009015" cy="1001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5A95A" w14:textId="4FD1CD16" w:rsidR="00C74F22" w:rsidRPr="00843ECB" w:rsidRDefault="00C74F22" w:rsidP="009B068C">
      <w:pPr>
        <w:ind w:rightChars="-200" w:right="-480"/>
        <w:rPr>
          <w:rFonts w:ascii="Times New Roman" w:eastAsia="標楷體" w:hAnsi="Times New Roman"/>
          <w:b/>
          <w:bCs/>
          <w:sz w:val="36"/>
          <w:szCs w:val="36"/>
        </w:rPr>
      </w:pPr>
      <w:r w:rsidRPr="00843ECB">
        <w:rPr>
          <w:rFonts w:ascii="Times New Roman" w:eastAsia="標楷體" w:hAnsi="Times New Roman"/>
          <w:b/>
          <w:bCs/>
          <w:sz w:val="36"/>
          <w:szCs w:val="36"/>
        </w:rPr>
        <w:t>CBTA</w:t>
      </w:r>
      <w:r w:rsidRPr="00843ECB">
        <w:rPr>
          <w:rFonts w:ascii="Times New Roman" w:eastAsia="標楷體" w:hAnsi="Times New Roman"/>
          <w:b/>
          <w:bCs/>
          <w:sz w:val="36"/>
          <w:szCs w:val="36"/>
        </w:rPr>
        <w:t>訓練及評估課程之前置規劃調查表</w:t>
      </w:r>
      <w:r>
        <w:rPr>
          <w:rFonts w:ascii="Times New Roman" w:eastAsia="標楷體" w:hAnsi="Times New Roman" w:hint="eastAsia"/>
          <w:b/>
          <w:bCs/>
          <w:sz w:val="36"/>
          <w:szCs w:val="36"/>
        </w:rPr>
        <w:t>-</w:t>
      </w:r>
      <w:r>
        <w:rPr>
          <w:rFonts w:ascii="Times New Roman" w:eastAsia="標楷體" w:hAnsi="Times New Roman"/>
          <w:b/>
          <w:bCs/>
          <w:sz w:val="36"/>
          <w:szCs w:val="36"/>
        </w:rPr>
        <w:t>7</w:t>
      </w:r>
      <w:r>
        <w:rPr>
          <w:rFonts w:ascii="Times New Roman" w:eastAsia="標楷體" w:hAnsi="Times New Roman" w:hint="eastAsia"/>
          <w:b/>
          <w:bCs/>
          <w:sz w:val="36"/>
          <w:szCs w:val="36"/>
        </w:rPr>
        <w:t>.3</w:t>
      </w:r>
      <w:r w:rsidR="00C62843">
        <w:rPr>
          <w:rFonts w:ascii="Times New Roman" w:eastAsia="標楷體" w:hAnsi="Times New Roman" w:hint="eastAsia"/>
          <w:b/>
          <w:bCs/>
          <w:sz w:val="36"/>
          <w:szCs w:val="36"/>
        </w:rPr>
        <w:t xml:space="preserve"> </w:t>
      </w:r>
      <w:r w:rsidR="00600F0B">
        <w:rPr>
          <w:rFonts w:ascii="Times New Roman" w:eastAsia="標楷體" w:hAnsi="Times New Roman" w:hint="eastAsia"/>
          <w:b/>
          <w:bCs/>
          <w:sz w:val="36"/>
          <w:szCs w:val="36"/>
        </w:rPr>
        <w:t>/</w:t>
      </w:r>
      <w:r w:rsidR="00C62843">
        <w:rPr>
          <w:rFonts w:ascii="Times New Roman" w:eastAsia="標楷體" w:hAnsi="Times New Roman" w:hint="eastAsia"/>
          <w:b/>
          <w:bCs/>
          <w:sz w:val="36"/>
          <w:szCs w:val="36"/>
        </w:rPr>
        <w:t xml:space="preserve"> </w:t>
      </w:r>
      <w:r w:rsidR="00600F0B">
        <w:rPr>
          <w:rFonts w:ascii="Times New Roman" w:eastAsia="標楷體" w:hAnsi="Times New Roman" w:hint="eastAsia"/>
          <w:b/>
          <w:bCs/>
          <w:sz w:val="36"/>
          <w:szCs w:val="36"/>
        </w:rPr>
        <w:t>7.1</w:t>
      </w:r>
    </w:p>
    <w:p w14:paraId="267EB923" w14:textId="77777777" w:rsidR="00C74F22" w:rsidRPr="007D6D48" w:rsidRDefault="00C74F22" w:rsidP="00C74F22">
      <w:pPr>
        <w:rPr>
          <w:rFonts w:ascii="標楷體" w:eastAsia="標楷體" w:hAnsi="標楷體"/>
          <w:sz w:val="26"/>
          <w:szCs w:val="26"/>
        </w:rPr>
      </w:pPr>
    </w:p>
    <w:p w14:paraId="66914C94" w14:textId="77777777" w:rsidR="00C74F22" w:rsidRDefault="00C74F22" w:rsidP="00C74F22">
      <w:pPr>
        <w:rPr>
          <w:rFonts w:ascii="標楷體" w:eastAsia="標楷體" w:hAnsi="標楷體"/>
          <w:sz w:val="26"/>
          <w:szCs w:val="26"/>
        </w:rPr>
      </w:pPr>
    </w:p>
    <w:p w14:paraId="6F33B3F0" w14:textId="77777777" w:rsidR="00C74F22" w:rsidRPr="00843ECB" w:rsidRDefault="00C74F22" w:rsidP="00C74F22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受訓</w:t>
      </w:r>
      <w:r w:rsidRPr="00843ECB">
        <w:rPr>
          <w:rFonts w:ascii="標楷體" w:eastAsia="標楷體" w:hAnsi="標楷體" w:hint="eastAsia"/>
          <w:sz w:val="26"/>
          <w:szCs w:val="26"/>
        </w:rPr>
        <w:t>人員所屬公司：</w:t>
      </w:r>
    </w:p>
    <w:p w14:paraId="1E27A3AF" w14:textId="22B2C972" w:rsidR="00C74F22" w:rsidRPr="00843ECB" w:rsidRDefault="00C74F22" w:rsidP="00C74F22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受訓人員</w:t>
      </w:r>
      <w:r w:rsidRPr="00843ECB">
        <w:rPr>
          <w:rFonts w:ascii="標楷體" w:eastAsia="標楷體" w:hAnsi="標楷體" w:hint="eastAsia"/>
          <w:sz w:val="26"/>
          <w:szCs w:val="26"/>
        </w:rPr>
        <w:t>：</w:t>
      </w:r>
    </w:p>
    <w:p w14:paraId="71BF391A" w14:textId="77777777" w:rsidR="00C74F22" w:rsidRPr="00843ECB" w:rsidRDefault="00C74F22" w:rsidP="00C74F22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受訓</w:t>
      </w:r>
      <w:r w:rsidRPr="00843ECB">
        <w:rPr>
          <w:rFonts w:ascii="標楷體" w:eastAsia="標楷體" w:hAnsi="標楷體" w:hint="eastAsia"/>
          <w:sz w:val="26"/>
          <w:szCs w:val="26"/>
        </w:rPr>
        <w:t>日期：</w:t>
      </w:r>
    </w:p>
    <w:p w14:paraId="4FFE940E" w14:textId="77777777" w:rsidR="00C74F22" w:rsidRPr="00843ECB" w:rsidRDefault="00C74F22" w:rsidP="00C74F22">
      <w:pPr>
        <w:rPr>
          <w:rFonts w:ascii="Times New Roman" w:eastAsia="標楷體" w:hAnsi="Times New Roman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受訓</w:t>
      </w:r>
      <w:r w:rsidRPr="00843ECB">
        <w:rPr>
          <w:rFonts w:ascii="標楷體" w:eastAsia="標楷體" w:hAnsi="標楷體" w:hint="eastAsia"/>
          <w:sz w:val="26"/>
          <w:szCs w:val="26"/>
        </w:rPr>
        <w:t>地點：</w:t>
      </w:r>
      <w:r w:rsidRPr="00843ECB">
        <w:rPr>
          <w:rFonts w:ascii="Times New Roman" w:eastAsia="標楷體" w:hAnsi="Times New Roman"/>
          <w:sz w:val="26"/>
          <w:szCs w:val="26"/>
        </w:rPr>
        <w:t>台北市南京東路二段</w:t>
      </w:r>
      <w:r w:rsidRPr="00843ECB">
        <w:rPr>
          <w:rFonts w:ascii="Times New Roman" w:eastAsia="標楷體" w:hAnsi="Times New Roman"/>
          <w:sz w:val="26"/>
          <w:szCs w:val="26"/>
        </w:rPr>
        <w:t>100</w:t>
      </w:r>
      <w:r w:rsidRPr="00843ECB">
        <w:rPr>
          <w:rFonts w:ascii="Times New Roman" w:eastAsia="標楷體" w:hAnsi="Times New Roman"/>
          <w:sz w:val="26"/>
          <w:szCs w:val="26"/>
        </w:rPr>
        <w:t>號</w:t>
      </w:r>
      <w:r w:rsidRPr="00843ECB">
        <w:rPr>
          <w:rFonts w:ascii="Times New Roman" w:eastAsia="標楷體" w:hAnsi="Times New Roman"/>
          <w:sz w:val="26"/>
          <w:szCs w:val="26"/>
        </w:rPr>
        <w:t>3</w:t>
      </w:r>
      <w:r w:rsidRPr="00843ECB">
        <w:rPr>
          <w:rFonts w:ascii="Times New Roman" w:eastAsia="標楷體" w:hAnsi="Times New Roman"/>
          <w:sz w:val="26"/>
          <w:szCs w:val="26"/>
        </w:rPr>
        <w:t>樓</w:t>
      </w:r>
      <w:r>
        <w:rPr>
          <w:rFonts w:ascii="Times New Roman" w:eastAsia="標楷體" w:hAnsi="Times New Roman" w:hint="eastAsia"/>
          <w:sz w:val="26"/>
          <w:szCs w:val="26"/>
        </w:rPr>
        <w:t xml:space="preserve"> (</w:t>
      </w:r>
      <w:r>
        <w:rPr>
          <w:rFonts w:ascii="Times New Roman" w:eastAsia="標楷體" w:hAnsi="Times New Roman" w:hint="eastAsia"/>
          <w:sz w:val="26"/>
          <w:szCs w:val="26"/>
        </w:rPr>
        <w:t>知性國際事業有限公司</w:t>
      </w:r>
      <w:r>
        <w:rPr>
          <w:rFonts w:ascii="Times New Roman" w:eastAsia="標楷體" w:hAnsi="Times New Roman" w:hint="eastAsia"/>
          <w:sz w:val="26"/>
          <w:szCs w:val="26"/>
        </w:rPr>
        <w:t>)</w:t>
      </w:r>
    </w:p>
    <w:p w14:paraId="7482AF6E" w14:textId="4DF05D58" w:rsidR="00C74F22" w:rsidRPr="00843ECB" w:rsidRDefault="00C74F22" w:rsidP="00C74F22">
      <w:pPr>
        <w:rPr>
          <w:rFonts w:ascii="標楷體" w:eastAsia="標楷體" w:hAnsi="標楷體"/>
          <w:sz w:val="26"/>
          <w:szCs w:val="26"/>
        </w:rPr>
      </w:pPr>
      <w:r w:rsidRPr="00843ECB">
        <w:rPr>
          <w:rFonts w:ascii="標楷體" w:eastAsia="標楷體" w:hAnsi="標楷體" w:hint="eastAsia"/>
          <w:sz w:val="26"/>
          <w:szCs w:val="26"/>
        </w:rPr>
        <w:t>受訓人員工作性質：(</w:t>
      </w:r>
      <w:r w:rsidR="007F2FEE">
        <w:rPr>
          <w:rFonts w:ascii="標楷體" w:eastAsia="標楷體" w:hAnsi="標楷體" w:hint="eastAsia"/>
          <w:sz w:val="26"/>
          <w:szCs w:val="26"/>
        </w:rPr>
        <w:t>必填，</w:t>
      </w:r>
      <w:r w:rsidRPr="00843ECB">
        <w:rPr>
          <w:rFonts w:ascii="標楷體" w:eastAsia="標楷體" w:hAnsi="標楷體" w:hint="eastAsia"/>
          <w:sz w:val="26"/>
          <w:szCs w:val="26"/>
        </w:rPr>
        <w:t>請</w:t>
      </w:r>
      <w:r w:rsidR="0083700A">
        <w:rPr>
          <w:rFonts w:ascii="標楷體" w:eastAsia="標楷體" w:hAnsi="標楷體" w:hint="eastAsia"/>
          <w:sz w:val="26"/>
          <w:szCs w:val="26"/>
        </w:rPr>
        <w:t>於下方表格</w:t>
      </w:r>
      <w:r w:rsidRPr="00843ECB">
        <w:rPr>
          <w:rFonts w:ascii="標楷體" w:eastAsia="標楷體" w:hAnsi="標楷體" w:hint="eastAsia"/>
          <w:sz w:val="26"/>
          <w:szCs w:val="26"/>
        </w:rPr>
        <w:t>填寫)</w:t>
      </w:r>
    </w:p>
    <w:tbl>
      <w:tblPr>
        <w:tblStyle w:val="ac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C74F22" w14:paraId="59D4C90A" w14:textId="77777777" w:rsidTr="006A6C0E">
        <w:trPr>
          <w:trHeight w:val="1210"/>
        </w:trPr>
        <w:tc>
          <w:tcPr>
            <w:tcW w:w="10768" w:type="dxa"/>
          </w:tcPr>
          <w:p w14:paraId="549100B3" w14:textId="77777777" w:rsidR="00C74F22" w:rsidRDefault="00C74F22" w:rsidP="00555DE4">
            <w:pPr>
              <w:rPr>
                <w:sz w:val="26"/>
                <w:szCs w:val="26"/>
              </w:rPr>
            </w:pPr>
          </w:p>
        </w:tc>
      </w:tr>
    </w:tbl>
    <w:p w14:paraId="533161B1" w14:textId="77777777" w:rsidR="00C74F22" w:rsidRPr="00FD576B" w:rsidRDefault="00C74F22" w:rsidP="00C74F22">
      <w:pPr>
        <w:rPr>
          <w:sz w:val="26"/>
          <w:szCs w:val="26"/>
        </w:rPr>
      </w:pPr>
    </w:p>
    <w:p w14:paraId="287DB412" w14:textId="77777777" w:rsidR="00C74F22" w:rsidRDefault="00C74F22" w:rsidP="00C74F22">
      <w:pPr>
        <w:rPr>
          <w:rFonts w:ascii="標楷體" w:eastAsia="標楷體" w:hAnsi="標楷體"/>
          <w:sz w:val="26"/>
          <w:szCs w:val="26"/>
        </w:rPr>
      </w:pPr>
      <w:r w:rsidRPr="00843ECB">
        <w:rPr>
          <w:rFonts w:ascii="標楷體" w:eastAsia="標楷體" w:hAnsi="標楷體" w:hint="eastAsia"/>
          <w:sz w:val="26"/>
          <w:szCs w:val="26"/>
        </w:rPr>
        <w:t>受訓人員與危險貨物相關之工作項目</w:t>
      </w:r>
    </w:p>
    <w:tbl>
      <w:tblPr>
        <w:tblStyle w:val="ac"/>
        <w:tblW w:w="10768" w:type="dxa"/>
        <w:tblLook w:val="04A0" w:firstRow="1" w:lastRow="0" w:firstColumn="1" w:lastColumn="0" w:noHBand="0" w:noVBand="1"/>
      </w:tblPr>
      <w:tblGrid>
        <w:gridCol w:w="5384"/>
        <w:gridCol w:w="5384"/>
      </w:tblGrid>
      <w:tr w:rsidR="009B068C" w14:paraId="3E25F22A" w14:textId="77777777" w:rsidTr="009B068C">
        <w:tc>
          <w:tcPr>
            <w:tcW w:w="5384" w:type="dxa"/>
          </w:tcPr>
          <w:p w14:paraId="104E601C" w14:textId="5664C461" w:rsidR="009B068C" w:rsidRPr="009B068C" w:rsidRDefault="009B068C" w:rsidP="009B068C">
            <w:pPr>
              <w:pStyle w:val="a7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 w:val="26"/>
                <w:szCs w:val="26"/>
              </w:rPr>
            </w:pPr>
            <w:r w:rsidRPr="009B068C">
              <w:rPr>
                <w:rFonts w:ascii="Times New Roman" w:hAnsi="Times New Roman" w:hint="eastAsia"/>
                <w:kern w:val="0"/>
                <w:sz w:val="26"/>
                <w:szCs w:val="26"/>
              </w:rPr>
              <w:t>Understanding the basics of dangerous goods</w:t>
            </w:r>
          </w:p>
        </w:tc>
        <w:tc>
          <w:tcPr>
            <w:tcW w:w="5384" w:type="dxa"/>
          </w:tcPr>
          <w:p w14:paraId="29C9CF64" w14:textId="5E3E0B67" w:rsidR="009B068C" w:rsidRDefault="009B068C" w:rsidP="009B068C">
            <w:pPr>
              <w:pStyle w:val="a7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 w:val="26"/>
                <w:szCs w:val="26"/>
              </w:rPr>
            </w:pPr>
            <w:r w:rsidRPr="009B068C">
              <w:rPr>
                <w:rFonts w:ascii="Times New Roman" w:hAnsi="Times New Roman" w:hint="eastAsia"/>
                <w:kern w:val="0"/>
                <w:sz w:val="26"/>
                <w:szCs w:val="26"/>
              </w:rPr>
              <w:t>Apply packing requirements</w:t>
            </w:r>
          </w:p>
        </w:tc>
      </w:tr>
      <w:tr w:rsidR="009B068C" w14:paraId="6201D330" w14:textId="77777777" w:rsidTr="009B068C">
        <w:tc>
          <w:tcPr>
            <w:tcW w:w="5384" w:type="dxa"/>
          </w:tcPr>
          <w:p w14:paraId="50C80FFF" w14:textId="1E30EF9B" w:rsidR="009B068C" w:rsidRDefault="009B068C" w:rsidP="009B068C">
            <w:pPr>
              <w:pStyle w:val="a7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 w:val="26"/>
                <w:szCs w:val="26"/>
              </w:rPr>
            </w:pPr>
            <w:r w:rsidRPr="009B068C">
              <w:rPr>
                <w:rFonts w:ascii="Times New Roman" w:hAnsi="Times New Roman" w:hint="eastAsia"/>
                <w:kern w:val="0"/>
                <w:sz w:val="26"/>
                <w:szCs w:val="26"/>
              </w:rPr>
              <w:t>Dangerous goods applicability</w:t>
            </w:r>
          </w:p>
        </w:tc>
        <w:tc>
          <w:tcPr>
            <w:tcW w:w="5384" w:type="dxa"/>
          </w:tcPr>
          <w:p w14:paraId="261A8234" w14:textId="0D485A8C" w:rsidR="009B068C" w:rsidRDefault="009B068C" w:rsidP="009B068C">
            <w:pPr>
              <w:pStyle w:val="a7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 w:val="26"/>
                <w:szCs w:val="26"/>
              </w:rPr>
            </w:pPr>
            <w:r w:rsidRPr="009B068C">
              <w:rPr>
                <w:rFonts w:ascii="Times New Roman" w:hAnsi="Times New Roman" w:hint="eastAsia"/>
                <w:kern w:val="0"/>
                <w:sz w:val="26"/>
                <w:szCs w:val="26"/>
              </w:rPr>
              <w:t>Apply marks and labels</w:t>
            </w:r>
          </w:p>
        </w:tc>
      </w:tr>
      <w:tr w:rsidR="009B068C" w14:paraId="12716E1B" w14:textId="77777777" w:rsidTr="009B068C">
        <w:tc>
          <w:tcPr>
            <w:tcW w:w="5384" w:type="dxa"/>
          </w:tcPr>
          <w:p w14:paraId="7B0FD185" w14:textId="6F43FC3F" w:rsidR="009B068C" w:rsidRDefault="009B068C" w:rsidP="009B068C">
            <w:pPr>
              <w:pStyle w:val="a7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 w:val="26"/>
                <w:szCs w:val="26"/>
              </w:rPr>
            </w:pPr>
            <w:r w:rsidRPr="009B068C">
              <w:rPr>
                <w:rFonts w:ascii="Times New Roman" w:hAnsi="Times New Roman" w:hint="eastAsia"/>
                <w:kern w:val="0"/>
                <w:sz w:val="26"/>
                <w:szCs w:val="26"/>
              </w:rPr>
              <w:t>Understanding the general limitations</w:t>
            </w:r>
          </w:p>
        </w:tc>
        <w:tc>
          <w:tcPr>
            <w:tcW w:w="5384" w:type="dxa"/>
          </w:tcPr>
          <w:p w14:paraId="28E5C98A" w14:textId="2BC65519" w:rsidR="009B068C" w:rsidRDefault="009B068C" w:rsidP="009B068C">
            <w:pPr>
              <w:pStyle w:val="a7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 w:val="26"/>
                <w:szCs w:val="26"/>
              </w:rPr>
            </w:pPr>
            <w:r w:rsidRPr="009B068C">
              <w:rPr>
                <w:rFonts w:ascii="Times New Roman" w:hAnsi="Times New Roman" w:hint="eastAsia"/>
                <w:kern w:val="0"/>
                <w:sz w:val="26"/>
                <w:szCs w:val="26"/>
              </w:rPr>
              <w:t>Assess use of overpack</w:t>
            </w:r>
          </w:p>
        </w:tc>
      </w:tr>
      <w:tr w:rsidR="009B068C" w14:paraId="76F170EC" w14:textId="77777777" w:rsidTr="009B068C">
        <w:tc>
          <w:tcPr>
            <w:tcW w:w="5384" w:type="dxa"/>
          </w:tcPr>
          <w:p w14:paraId="2499B36A" w14:textId="3A1FC136" w:rsidR="009B068C" w:rsidRDefault="009B068C" w:rsidP="009B068C">
            <w:pPr>
              <w:pStyle w:val="a7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 w:val="26"/>
                <w:szCs w:val="26"/>
              </w:rPr>
            </w:pPr>
            <w:r w:rsidRPr="009B068C">
              <w:rPr>
                <w:rFonts w:ascii="Times New Roman" w:hAnsi="Times New Roman" w:hint="eastAsia"/>
                <w:kern w:val="0"/>
                <w:sz w:val="26"/>
                <w:szCs w:val="26"/>
              </w:rPr>
              <w:t>Identifying roles and responsibilities</w:t>
            </w:r>
          </w:p>
        </w:tc>
        <w:tc>
          <w:tcPr>
            <w:tcW w:w="5384" w:type="dxa"/>
          </w:tcPr>
          <w:p w14:paraId="3784A66D" w14:textId="72BB684F" w:rsidR="009B068C" w:rsidRDefault="009B068C" w:rsidP="009B068C">
            <w:pPr>
              <w:pStyle w:val="a7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 w:val="26"/>
                <w:szCs w:val="26"/>
              </w:rPr>
            </w:pPr>
            <w:r w:rsidRPr="009B068C">
              <w:rPr>
                <w:rFonts w:ascii="Times New Roman" w:hAnsi="Times New Roman" w:hint="eastAsia"/>
                <w:kern w:val="0"/>
                <w:sz w:val="26"/>
                <w:szCs w:val="26"/>
              </w:rPr>
              <w:t>Prepare documentation</w:t>
            </w:r>
          </w:p>
        </w:tc>
      </w:tr>
      <w:tr w:rsidR="009B068C" w14:paraId="4F6EBCCC" w14:textId="77777777" w:rsidTr="009B068C">
        <w:tc>
          <w:tcPr>
            <w:tcW w:w="5384" w:type="dxa"/>
          </w:tcPr>
          <w:p w14:paraId="2785F8F5" w14:textId="4E5F53D4" w:rsidR="009B068C" w:rsidRDefault="009B068C" w:rsidP="009B068C">
            <w:pPr>
              <w:pStyle w:val="a7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 w:val="26"/>
                <w:szCs w:val="26"/>
              </w:rPr>
            </w:pPr>
            <w:r w:rsidRPr="009B068C">
              <w:rPr>
                <w:rFonts w:ascii="Times New Roman" w:hAnsi="Times New Roman" w:hint="eastAsia"/>
                <w:kern w:val="0"/>
                <w:sz w:val="26"/>
                <w:szCs w:val="26"/>
              </w:rPr>
              <w:t>Understanding the importance of classification &amp; packaging</w:t>
            </w:r>
          </w:p>
        </w:tc>
        <w:tc>
          <w:tcPr>
            <w:tcW w:w="5384" w:type="dxa"/>
          </w:tcPr>
          <w:p w14:paraId="59ACA625" w14:textId="1A9DA2CD" w:rsidR="009B068C" w:rsidRDefault="009B068C" w:rsidP="009B068C">
            <w:pPr>
              <w:pStyle w:val="a7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 w:val="26"/>
                <w:szCs w:val="26"/>
              </w:rPr>
            </w:pPr>
            <w:r w:rsidRPr="009B068C">
              <w:rPr>
                <w:rFonts w:ascii="Times New Roman" w:hAnsi="Times New Roman" w:hint="eastAsia"/>
                <w:kern w:val="0"/>
                <w:sz w:val="26"/>
                <w:szCs w:val="26"/>
              </w:rPr>
              <w:t>Processing/accepting cargo</w:t>
            </w:r>
          </w:p>
        </w:tc>
      </w:tr>
      <w:tr w:rsidR="009B068C" w14:paraId="269AC5C2" w14:textId="77777777" w:rsidTr="009B068C">
        <w:tc>
          <w:tcPr>
            <w:tcW w:w="5384" w:type="dxa"/>
          </w:tcPr>
          <w:p w14:paraId="664DB267" w14:textId="044E6402" w:rsidR="009B068C" w:rsidRDefault="009B068C" w:rsidP="009B068C">
            <w:pPr>
              <w:pStyle w:val="a7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 w:val="26"/>
                <w:szCs w:val="26"/>
              </w:rPr>
            </w:pPr>
            <w:r w:rsidRPr="009B068C">
              <w:rPr>
                <w:rFonts w:ascii="Times New Roman" w:hAnsi="Times New Roman" w:hint="eastAsia"/>
                <w:kern w:val="0"/>
                <w:sz w:val="26"/>
                <w:szCs w:val="26"/>
              </w:rPr>
              <w:t>Understanding hazard communication</w:t>
            </w:r>
          </w:p>
        </w:tc>
        <w:tc>
          <w:tcPr>
            <w:tcW w:w="5384" w:type="dxa"/>
          </w:tcPr>
          <w:p w14:paraId="4DC20085" w14:textId="2C7B4EF1" w:rsidR="009B068C" w:rsidRDefault="009B068C" w:rsidP="009B068C">
            <w:pPr>
              <w:pStyle w:val="a7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 w:val="26"/>
                <w:szCs w:val="26"/>
              </w:rPr>
            </w:pPr>
            <w:r w:rsidRPr="009B068C">
              <w:rPr>
                <w:rFonts w:ascii="Times New Roman" w:hAnsi="Times New Roman" w:hint="eastAsia"/>
                <w:kern w:val="0"/>
                <w:sz w:val="26"/>
                <w:szCs w:val="26"/>
              </w:rPr>
              <w:t>Review documentation</w:t>
            </w:r>
          </w:p>
        </w:tc>
      </w:tr>
      <w:tr w:rsidR="009B068C" w14:paraId="4EEC1DBE" w14:textId="77777777" w:rsidTr="009B068C">
        <w:tc>
          <w:tcPr>
            <w:tcW w:w="5384" w:type="dxa"/>
          </w:tcPr>
          <w:p w14:paraId="4BAD6FE7" w14:textId="25F35D48" w:rsidR="009B068C" w:rsidRDefault="009B068C" w:rsidP="009B068C">
            <w:pPr>
              <w:pStyle w:val="a7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 w:val="26"/>
                <w:szCs w:val="26"/>
              </w:rPr>
            </w:pPr>
            <w:r w:rsidRPr="009B068C">
              <w:rPr>
                <w:rFonts w:ascii="Times New Roman" w:hAnsi="Times New Roman" w:hint="eastAsia"/>
                <w:kern w:val="0"/>
                <w:sz w:val="26"/>
                <w:szCs w:val="26"/>
              </w:rPr>
              <w:t>Familiarizing with basic emergency response</w:t>
            </w:r>
          </w:p>
        </w:tc>
        <w:tc>
          <w:tcPr>
            <w:tcW w:w="5384" w:type="dxa"/>
          </w:tcPr>
          <w:p w14:paraId="57AACFA0" w14:textId="4AFD4960" w:rsidR="009B068C" w:rsidRDefault="009B068C" w:rsidP="009B068C">
            <w:pPr>
              <w:pStyle w:val="a7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 w:val="26"/>
                <w:szCs w:val="26"/>
              </w:rPr>
            </w:pPr>
            <w:r w:rsidRPr="009B068C">
              <w:rPr>
                <w:rFonts w:ascii="Times New Roman" w:hAnsi="Times New Roman" w:hint="eastAsia"/>
                <w:kern w:val="0"/>
                <w:sz w:val="26"/>
                <w:szCs w:val="26"/>
              </w:rPr>
              <w:t>Review package</w:t>
            </w:r>
          </w:p>
        </w:tc>
      </w:tr>
      <w:tr w:rsidR="009B068C" w14:paraId="0F34C7F3" w14:textId="77777777" w:rsidTr="009B068C">
        <w:tc>
          <w:tcPr>
            <w:tcW w:w="5384" w:type="dxa"/>
          </w:tcPr>
          <w:p w14:paraId="41199D88" w14:textId="1497FDE1" w:rsidR="009B068C" w:rsidRDefault="009B068C" w:rsidP="009B068C">
            <w:pPr>
              <w:pStyle w:val="a7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 w:val="26"/>
                <w:szCs w:val="26"/>
              </w:rPr>
            </w:pPr>
            <w:r w:rsidRPr="009B068C">
              <w:rPr>
                <w:rFonts w:ascii="Times New Roman" w:hAnsi="Times New Roman" w:hint="eastAsia"/>
                <w:kern w:val="0"/>
                <w:sz w:val="26"/>
                <w:szCs w:val="26"/>
              </w:rPr>
              <w:t>Classifying dangerous goods</w:t>
            </w:r>
          </w:p>
        </w:tc>
        <w:tc>
          <w:tcPr>
            <w:tcW w:w="5384" w:type="dxa"/>
          </w:tcPr>
          <w:p w14:paraId="0EBD4CB7" w14:textId="32A04ED6" w:rsidR="009B068C" w:rsidRDefault="009B068C" w:rsidP="009B068C">
            <w:pPr>
              <w:pStyle w:val="a7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 w:val="26"/>
                <w:szCs w:val="26"/>
              </w:rPr>
            </w:pPr>
            <w:r w:rsidRPr="009B068C">
              <w:rPr>
                <w:rFonts w:ascii="Times New Roman" w:hAnsi="Times New Roman" w:hint="eastAsia"/>
                <w:kern w:val="0"/>
                <w:sz w:val="26"/>
                <w:szCs w:val="26"/>
              </w:rPr>
              <w:t>Complete acceptance procedures</w:t>
            </w:r>
          </w:p>
        </w:tc>
      </w:tr>
      <w:tr w:rsidR="009B068C" w14:paraId="10AF4DC9" w14:textId="77777777" w:rsidTr="009B068C">
        <w:tc>
          <w:tcPr>
            <w:tcW w:w="5384" w:type="dxa"/>
          </w:tcPr>
          <w:p w14:paraId="5AF4CD5E" w14:textId="1EDCB853" w:rsidR="009B068C" w:rsidRDefault="009B068C" w:rsidP="009B068C">
            <w:pPr>
              <w:pStyle w:val="a7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 w:val="26"/>
                <w:szCs w:val="26"/>
              </w:rPr>
            </w:pPr>
            <w:r w:rsidRPr="009B068C">
              <w:rPr>
                <w:rFonts w:ascii="Times New Roman" w:hAnsi="Times New Roman" w:hint="eastAsia"/>
                <w:kern w:val="0"/>
                <w:sz w:val="26"/>
                <w:szCs w:val="26"/>
              </w:rPr>
              <w:t>Evaluate a substance or an article against the classification criteria</w:t>
            </w:r>
          </w:p>
        </w:tc>
        <w:tc>
          <w:tcPr>
            <w:tcW w:w="5384" w:type="dxa"/>
          </w:tcPr>
          <w:p w14:paraId="7C778827" w14:textId="1F2391E2" w:rsidR="009B068C" w:rsidRDefault="009B068C" w:rsidP="009B068C">
            <w:pPr>
              <w:pStyle w:val="a7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 w:val="26"/>
                <w:szCs w:val="26"/>
              </w:rPr>
            </w:pPr>
            <w:r w:rsidRPr="009B068C">
              <w:rPr>
                <w:rFonts w:ascii="Times New Roman" w:hAnsi="Times New Roman" w:hint="eastAsia"/>
                <w:kern w:val="0"/>
                <w:sz w:val="26"/>
                <w:szCs w:val="26"/>
              </w:rPr>
              <w:t>Collecting safety data</w:t>
            </w:r>
          </w:p>
        </w:tc>
      </w:tr>
      <w:tr w:rsidR="009B068C" w14:paraId="3003601E" w14:textId="77777777" w:rsidTr="009B068C">
        <w:tc>
          <w:tcPr>
            <w:tcW w:w="5384" w:type="dxa"/>
          </w:tcPr>
          <w:p w14:paraId="526400C1" w14:textId="1BE0EC7A" w:rsidR="009B068C" w:rsidRDefault="009B068C" w:rsidP="009B068C">
            <w:pPr>
              <w:pStyle w:val="a7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 w:val="26"/>
                <w:szCs w:val="26"/>
              </w:rPr>
            </w:pPr>
            <w:r w:rsidRPr="009B068C">
              <w:rPr>
                <w:rFonts w:ascii="Times New Roman" w:hAnsi="Times New Roman" w:hint="eastAsia"/>
                <w:kern w:val="0"/>
                <w:sz w:val="26"/>
                <w:szCs w:val="26"/>
              </w:rPr>
              <w:t>Determine dangerous goods description</w:t>
            </w:r>
          </w:p>
        </w:tc>
        <w:tc>
          <w:tcPr>
            <w:tcW w:w="5384" w:type="dxa"/>
          </w:tcPr>
          <w:p w14:paraId="617DBE88" w14:textId="71F4B559" w:rsidR="009B068C" w:rsidRDefault="009B068C" w:rsidP="009B068C">
            <w:pPr>
              <w:pStyle w:val="a7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 w:val="26"/>
                <w:szCs w:val="26"/>
              </w:rPr>
            </w:pPr>
            <w:r w:rsidRPr="009B068C">
              <w:rPr>
                <w:rFonts w:ascii="Times New Roman" w:hAnsi="Times New Roman" w:hint="eastAsia"/>
                <w:kern w:val="0"/>
                <w:sz w:val="26"/>
                <w:szCs w:val="26"/>
              </w:rPr>
              <w:t>Report dangerous goods accidents</w:t>
            </w:r>
          </w:p>
        </w:tc>
      </w:tr>
      <w:tr w:rsidR="009B068C" w14:paraId="417E2AF0" w14:textId="77777777" w:rsidTr="009B068C">
        <w:tc>
          <w:tcPr>
            <w:tcW w:w="5384" w:type="dxa"/>
          </w:tcPr>
          <w:p w14:paraId="16C877EA" w14:textId="3E5F14DE" w:rsidR="009B068C" w:rsidRPr="009B068C" w:rsidRDefault="009B068C" w:rsidP="009B068C">
            <w:pPr>
              <w:pStyle w:val="a7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 w:val="26"/>
                <w:szCs w:val="26"/>
              </w:rPr>
            </w:pPr>
            <w:r w:rsidRPr="009B068C">
              <w:rPr>
                <w:rFonts w:ascii="Times New Roman" w:hAnsi="Times New Roman" w:hint="eastAsia"/>
                <w:kern w:val="0"/>
                <w:sz w:val="26"/>
                <w:szCs w:val="26"/>
              </w:rPr>
              <w:t>Review special provisions</w:t>
            </w:r>
          </w:p>
        </w:tc>
        <w:tc>
          <w:tcPr>
            <w:tcW w:w="5384" w:type="dxa"/>
          </w:tcPr>
          <w:p w14:paraId="23AD1152" w14:textId="53DE107D" w:rsidR="009B068C" w:rsidRDefault="009B068C" w:rsidP="009B068C">
            <w:pPr>
              <w:pStyle w:val="a7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 w:val="26"/>
                <w:szCs w:val="26"/>
              </w:rPr>
            </w:pPr>
            <w:r w:rsidRPr="009B068C">
              <w:rPr>
                <w:rFonts w:ascii="Times New Roman" w:hAnsi="Times New Roman" w:hint="eastAsia"/>
                <w:kern w:val="0"/>
                <w:sz w:val="26"/>
                <w:szCs w:val="26"/>
              </w:rPr>
              <w:t>Report dangerous goods incidents</w:t>
            </w:r>
          </w:p>
        </w:tc>
      </w:tr>
      <w:tr w:rsidR="009B068C" w14:paraId="58CD8001" w14:textId="77777777" w:rsidTr="009B068C">
        <w:tc>
          <w:tcPr>
            <w:tcW w:w="5384" w:type="dxa"/>
          </w:tcPr>
          <w:p w14:paraId="42D101C8" w14:textId="4E863530" w:rsidR="009B068C" w:rsidRPr="009B068C" w:rsidRDefault="009B068C" w:rsidP="009B068C">
            <w:pPr>
              <w:pStyle w:val="a7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 w:val="26"/>
                <w:szCs w:val="26"/>
              </w:rPr>
            </w:pPr>
            <w:r w:rsidRPr="009B068C">
              <w:rPr>
                <w:rFonts w:ascii="Times New Roman" w:hAnsi="Times New Roman" w:hint="eastAsia"/>
                <w:kern w:val="0"/>
                <w:sz w:val="26"/>
                <w:szCs w:val="26"/>
              </w:rPr>
              <w:t>Preparing dangerous goods shipment</w:t>
            </w:r>
          </w:p>
        </w:tc>
        <w:tc>
          <w:tcPr>
            <w:tcW w:w="5384" w:type="dxa"/>
          </w:tcPr>
          <w:p w14:paraId="673E36E9" w14:textId="5BC3CB39" w:rsidR="009B068C" w:rsidRDefault="009B068C" w:rsidP="009B068C">
            <w:pPr>
              <w:pStyle w:val="a7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 w:val="26"/>
                <w:szCs w:val="26"/>
              </w:rPr>
            </w:pPr>
            <w:r w:rsidRPr="009B068C">
              <w:rPr>
                <w:rFonts w:ascii="Times New Roman" w:hAnsi="Times New Roman" w:hint="eastAsia"/>
                <w:kern w:val="0"/>
                <w:sz w:val="26"/>
                <w:szCs w:val="26"/>
              </w:rPr>
              <w:t>Report undeclared/mis-declared dangerous goods</w:t>
            </w:r>
          </w:p>
        </w:tc>
      </w:tr>
      <w:tr w:rsidR="009B068C" w14:paraId="6A85C8A6" w14:textId="77777777" w:rsidTr="009B068C">
        <w:tc>
          <w:tcPr>
            <w:tcW w:w="5384" w:type="dxa"/>
          </w:tcPr>
          <w:p w14:paraId="067A4286" w14:textId="32179A46" w:rsidR="009B068C" w:rsidRPr="009B068C" w:rsidRDefault="009B068C" w:rsidP="009B068C">
            <w:pPr>
              <w:pStyle w:val="a7"/>
              <w:numPr>
                <w:ilvl w:val="0"/>
                <w:numId w:val="6"/>
              </w:numPr>
              <w:ind w:leftChars="0"/>
              <w:rPr>
                <w:rFonts w:ascii="Times New Roman" w:hAnsi="Times New Roman"/>
                <w:kern w:val="0"/>
                <w:sz w:val="26"/>
                <w:szCs w:val="26"/>
              </w:rPr>
            </w:pPr>
            <w:r w:rsidRPr="009B068C">
              <w:rPr>
                <w:rFonts w:ascii="Times New Roman" w:hAnsi="Times New Roman" w:hint="eastAsia"/>
                <w:kern w:val="0"/>
                <w:sz w:val="26"/>
                <w:szCs w:val="26"/>
              </w:rPr>
              <w:t>Assess packing options including quantity limitations</w:t>
            </w:r>
          </w:p>
        </w:tc>
        <w:tc>
          <w:tcPr>
            <w:tcW w:w="5384" w:type="dxa"/>
          </w:tcPr>
          <w:p w14:paraId="1B56C30F" w14:textId="0242F858" w:rsidR="009B068C" w:rsidRPr="009B068C" w:rsidRDefault="009B068C" w:rsidP="009B068C">
            <w:pPr>
              <w:pStyle w:val="a7"/>
              <w:numPr>
                <w:ilvl w:val="0"/>
                <w:numId w:val="6"/>
              </w:numPr>
              <w:ind w:leftChars="0"/>
              <w:rPr>
                <w:rFonts w:ascii="Times New Roman" w:hAnsi="Times New Roman"/>
                <w:kern w:val="0"/>
                <w:sz w:val="26"/>
                <w:szCs w:val="26"/>
              </w:rPr>
            </w:pPr>
            <w:r w:rsidRPr="009B068C">
              <w:rPr>
                <w:rFonts w:ascii="Times New Roman" w:hAnsi="Times New Roman" w:hint="eastAsia"/>
                <w:kern w:val="0"/>
                <w:sz w:val="26"/>
                <w:szCs w:val="26"/>
              </w:rPr>
              <w:t>Report dangerous goods occurrences</w:t>
            </w:r>
            <w:r w:rsidRPr="009B068C">
              <w:rPr>
                <w:rFonts w:ascii="Times New Roman" w:hAnsi="Times New Roman" w:hint="eastAsia"/>
                <w:kern w:val="0"/>
                <w:sz w:val="26"/>
                <w:szCs w:val="26"/>
              </w:rPr>
              <w:tab/>
            </w:r>
          </w:p>
        </w:tc>
      </w:tr>
    </w:tbl>
    <w:p w14:paraId="6FBAA8A3" w14:textId="77777777" w:rsidR="009B068C" w:rsidRPr="00857BD9" w:rsidRDefault="009B068C" w:rsidP="00857BD9">
      <w:pPr>
        <w:rPr>
          <w:rFonts w:ascii="Times New Roman" w:hAnsi="Times New Roman"/>
          <w:kern w:val="0"/>
          <w:sz w:val="26"/>
          <w:szCs w:val="26"/>
        </w:rPr>
      </w:pPr>
    </w:p>
    <w:p w14:paraId="7F3AD189" w14:textId="01A9F222" w:rsidR="009B068C" w:rsidRPr="009B068C" w:rsidRDefault="009B068C" w:rsidP="009B068C">
      <w:pPr>
        <w:pStyle w:val="a7"/>
        <w:numPr>
          <w:ilvl w:val="0"/>
          <w:numId w:val="6"/>
        </w:numPr>
        <w:ind w:leftChars="0"/>
        <w:rPr>
          <w:rFonts w:ascii="Times New Roman" w:hAnsi="Times New Roman"/>
          <w:kern w:val="0"/>
          <w:sz w:val="26"/>
          <w:szCs w:val="26"/>
        </w:rPr>
      </w:pPr>
      <w:r w:rsidRPr="00843ECB">
        <w:rPr>
          <w:rFonts w:ascii="標楷體" w:eastAsia="標楷體" w:hAnsi="標楷體" w:hint="eastAsia"/>
          <w:sz w:val="26"/>
          <w:szCs w:val="26"/>
        </w:rPr>
        <w:t>上述清單未納入或須增加之訓練事項：(</w:t>
      </w:r>
      <w:r>
        <w:rPr>
          <w:rFonts w:ascii="標楷體" w:eastAsia="標楷體" w:hAnsi="標楷體" w:hint="eastAsia"/>
          <w:sz w:val="26"/>
          <w:szCs w:val="26"/>
        </w:rPr>
        <w:t>選填</w:t>
      </w:r>
      <w:r w:rsidRPr="00843ECB">
        <w:rPr>
          <w:rFonts w:ascii="標楷體" w:eastAsia="標楷體" w:hAnsi="標楷體" w:hint="eastAsia"/>
          <w:sz w:val="26"/>
          <w:szCs w:val="26"/>
        </w:rPr>
        <w:t>)</w:t>
      </w:r>
    </w:p>
    <w:tbl>
      <w:tblPr>
        <w:tblStyle w:val="ac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C74F22" w:rsidRPr="00FD576B" w14:paraId="02B48EB9" w14:textId="77777777" w:rsidTr="00F71231">
        <w:trPr>
          <w:trHeight w:val="957"/>
        </w:trPr>
        <w:tc>
          <w:tcPr>
            <w:tcW w:w="10768" w:type="dxa"/>
          </w:tcPr>
          <w:p w14:paraId="4454C273" w14:textId="40A42D06" w:rsidR="00C74F22" w:rsidRPr="00FD576B" w:rsidRDefault="00C74F22" w:rsidP="00555DE4">
            <w:pPr>
              <w:rPr>
                <w:sz w:val="26"/>
                <w:szCs w:val="26"/>
              </w:rPr>
            </w:pPr>
          </w:p>
        </w:tc>
      </w:tr>
    </w:tbl>
    <w:p w14:paraId="4E8C5802" w14:textId="77777777" w:rsidR="00C74F22" w:rsidRPr="00C74F22" w:rsidRDefault="00C74F22" w:rsidP="00F71231">
      <w:pPr>
        <w:snapToGrid w:val="0"/>
        <w:spacing w:beforeLines="25" w:before="90"/>
        <w:rPr>
          <w:rFonts w:ascii="Times New Roman" w:eastAsia="標楷體" w:hAnsi="Times New Roman"/>
          <w:sz w:val="26"/>
          <w:szCs w:val="26"/>
        </w:rPr>
      </w:pPr>
    </w:p>
    <w:sectPr w:rsidR="00C74F22" w:rsidRPr="00C74F22" w:rsidSect="009B068C">
      <w:footerReference w:type="default" r:id="rId12"/>
      <w:pgSz w:w="11906" w:h="16838"/>
      <w:pgMar w:top="567" w:right="567" w:bottom="539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526AE" w14:textId="77777777" w:rsidR="00330624" w:rsidRDefault="00330624" w:rsidP="00B53D81">
      <w:r>
        <w:separator/>
      </w:r>
    </w:p>
  </w:endnote>
  <w:endnote w:type="continuationSeparator" w:id="0">
    <w:p w14:paraId="003D9854" w14:textId="77777777" w:rsidR="00330624" w:rsidRDefault="00330624" w:rsidP="00B53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ingFang TC Regular">
    <w:altName w:val="Cambria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儷金黑">
    <w:panose1 w:val="020B0809000000000000"/>
    <w:charset w:val="88"/>
    <w:family w:val="modern"/>
    <w:pitch w:val="fixed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超明體">
    <w:panose1 w:val="02020C09000000000000"/>
    <w:charset w:val="88"/>
    <w:family w:val="modern"/>
    <w:pitch w:val="fixed"/>
    <w:sig w:usb0="80000001" w:usb1="28091800" w:usb2="00000016" w:usb3="00000000" w:csb0="00100000" w:csb1="00000000"/>
  </w:font>
  <w:font w:name="華康中圓體">
    <w:panose1 w:val="020F0509000000000000"/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0386F" w14:textId="6044497D" w:rsidR="0064485C" w:rsidRPr="00450C4D" w:rsidRDefault="003E78B6" w:rsidP="0064485C">
    <w:pPr>
      <w:pStyle w:val="a5"/>
      <w:jc w:val="center"/>
      <w:rPr>
        <w:rFonts w:ascii="Times New Roman" w:hAnsi="Times New Roman"/>
      </w:rPr>
    </w:pPr>
    <w:r>
      <w:rPr>
        <w:rFonts w:ascii="華康儷金黑" w:eastAsia="華康儷金黑"/>
        <w:noProof/>
        <w:color w:val="0070C0"/>
        <w:sz w:val="48"/>
        <w:szCs w:val="48"/>
      </w:rPr>
      <w:drawing>
        <wp:anchor distT="0" distB="0" distL="114300" distR="114300" simplePos="0" relativeHeight="251659264" behindDoc="0" locked="0" layoutInCell="1" allowOverlap="1" wp14:anchorId="6A79E2DA" wp14:editId="079A941D">
          <wp:simplePos x="0" y="0"/>
          <wp:positionH relativeFrom="page">
            <wp:posOffset>5899785</wp:posOffset>
          </wp:positionH>
          <wp:positionV relativeFrom="paragraph">
            <wp:posOffset>5715</wp:posOffset>
          </wp:positionV>
          <wp:extent cx="1440815" cy="638810"/>
          <wp:effectExtent l="0" t="0" r="6985" b="8890"/>
          <wp:wrapSquare wrapText="bothSides"/>
          <wp:docPr id="4" name="圖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圖片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815" cy="6388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103461827"/>
        <w:docPartObj>
          <w:docPartGallery w:val="Page Numbers (Bottom of Page)"/>
          <w:docPartUnique/>
        </w:docPartObj>
      </w:sdtPr>
      <w:sdtEndPr>
        <w:rPr>
          <w:rFonts w:ascii="Times New Roman" w:hAnsi="Times New Roman"/>
        </w:rPr>
      </w:sdtEndPr>
      <w:sdtContent>
        <w:r w:rsidR="0064485C" w:rsidRPr="00450C4D">
          <w:rPr>
            <w:rFonts w:ascii="Times New Roman" w:hAnsi="Times New Roman"/>
          </w:rPr>
          <w:fldChar w:fldCharType="begin"/>
        </w:r>
        <w:r w:rsidR="0064485C" w:rsidRPr="00450C4D">
          <w:rPr>
            <w:rFonts w:ascii="Times New Roman" w:hAnsi="Times New Roman"/>
          </w:rPr>
          <w:instrText>PAGE   \* MERGEFORMAT</w:instrText>
        </w:r>
        <w:r w:rsidR="0064485C" w:rsidRPr="00450C4D">
          <w:rPr>
            <w:rFonts w:ascii="Times New Roman" w:hAnsi="Times New Roman"/>
          </w:rPr>
          <w:fldChar w:fldCharType="separate"/>
        </w:r>
        <w:r w:rsidR="0064485C" w:rsidRPr="00450C4D">
          <w:rPr>
            <w:rFonts w:ascii="Times New Roman" w:hAnsi="Times New Roman"/>
            <w:lang w:val="zh-TW"/>
          </w:rPr>
          <w:t>2</w:t>
        </w:r>
        <w:r w:rsidR="0064485C" w:rsidRPr="00450C4D">
          <w:rPr>
            <w:rFonts w:ascii="Times New Roman" w:hAnsi="Times New Roman"/>
          </w:rPr>
          <w:fldChar w:fldCharType="end"/>
        </w:r>
        <w:r w:rsidR="0064485C" w:rsidRPr="00450C4D">
          <w:rPr>
            <w:rFonts w:ascii="Times New Roman" w:hAnsi="Times New Roman"/>
          </w:rPr>
          <w:t>/</w:t>
        </w:r>
      </w:sdtContent>
    </w:sdt>
    <w:r w:rsidR="00C74F22">
      <w:rPr>
        <w:rFonts w:ascii="Times New Roman" w:hAnsi="Times New Roman" w:hint="eastAsia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080DC" w14:textId="77777777" w:rsidR="00330624" w:rsidRDefault="00330624" w:rsidP="00B53D81">
      <w:r>
        <w:separator/>
      </w:r>
    </w:p>
  </w:footnote>
  <w:footnote w:type="continuationSeparator" w:id="0">
    <w:p w14:paraId="0C6FB9C9" w14:textId="77777777" w:rsidR="00330624" w:rsidRDefault="00330624" w:rsidP="00B53D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35FD1"/>
    <w:multiLevelType w:val="hybridMultilevel"/>
    <w:tmpl w:val="175438A4"/>
    <w:lvl w:ilvl="0" w:tplc="DA404428">
      <w:start w:val="1"/>
      <w:numFmt w:val="decimal"/>
      <w:lvlText w:val="%1."/>
      <w:lvlJc w:val="left"/>
      <w:pPr>
        <w:ind w:left="720" w:hanging="360"/>
      </w:p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>
      <w:start w:val="1"/>
      <w:numFmt w:val="lowerRoman"/>
      <w:lvlText w:val="%3."/>
      <w:lvlJc w:val="right"/>
      <w:pPr>
        <w:ind w:left="2160" w:hanging="180"/>
      </w:pPr>
    </w:lvl>
    <w:lvl w:ilvl="3" w:tplc="4809000F">
      <w:start w:val="1"/>
      <w:numFmt w:val="decimal"/>
      <w:lvlText w:val="%4."/>
      <w:lvlJc w:val="left"/>
      <w:pPr>
        <w:ind w:left="2880" w:hanging="360"/>
      </w:pPr>
    </w:lvl>
    <w:lvl w:ilvl="4" w:tplc="48090019">
      <w:start w:val="1"/>
      <w:numFmt w:val="lowerLetter"/>
      <w:lvlText w:val="%5."/>
      <w:lvlJc w:val="left"/>
      <w:pPr>
        <w:ind w:left="3600" w:hanging="360"/>
      </w:pPr>
    </w:lvl>
    <w:lvl w:ilvl="5" w:tplc="4809001B">
      <w:start w:val="1"/>
      <w:numFmt w:val="lowerRoman"/>
      <w:lvlText w:val="%6."/>
      <w:lvlJc w:val="right"/>
      <w:pPr>
        <w:ind w:left="4320" w:hanging="180"/>
      </w:pPr>
    </w:lvl>
    <w:lvl w:ilvl="6" w:tplc="4809000F">
      <w:start w:val="1"/>
      <w:numFmt w:val="decimal"/>
      <w:lvlText w:val="%7."/>
      <w:lvlJc w:val="left"/>
      <w:pPr>
        <w:ind w:left="5040" w:hanging="360"/>
      </w:pPr>
    </w:lvl>
    <w:lvl w:ilvl="7" w:tplc="48090019">
      <w:start w:val="1"/>
      <w:numFmt w:val="lowerLetter"/>
      <w:lvlText w:val="%8."/>
      <w:lvlJc w:val="left"/>
      <w:pPr>
        <w:ind w:left="5760" w:hanging="360"/>
      </w:pPr>
    </w:lvl>
    <w:lvl w:ilvl="8" w:tplc="4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0A3182"/>
    <w:multiLevelType w:val="hybridMultilevel"/>
    <w:tmpl w:val="4C56FBC4"/>
    <w:lvl w:ilvl="0" w:tplc="2B2CA108">
      <w:numFmt w:val="bullet"/>
      <w:lvlText w:val="■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CA83B48"/>
    <w:multiLevelType w:val="hybridMultilevel"/>
    <w:tmpl w:val="DDC8E4DE"/>
    <w:lvl w:ilvl="0" w:tplc="55F03F90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22D601B"/>
    <w:multiLevelType w:val="hybridMultilevel"/>
    <w:tmpl w:val="8E447204"/>
    <w:lvl w:ilvl="0" w:tplc="9C7E228C">
      <w:numFmt w:val="bullet"/>
      <w:lvlText w:val="•"/>
      <w:lvlJc w:val="left"/>
      <w:pPr>
        <w:ind w:left="1697" w:hanging="480"/>
      </w:pPr>
      <w:rPr>
        <w:rFonts w:hint="default"/>
        <w:lang w:val="en-US" w:eastAsia="en-US" w:bidi="ar-SA"/>
      </w:rPr>
    </w:lvl>
    <w:lvl w:ilvl="1" w:tplc="04090003" w:tentative="1">
      <w:start w:val="1"/>
      <w:numFmt w:val="bullet"/>
      <w:lvlText w:val=""/>
      <w:lvlJc w:val="left"/>
      <w:pPr>
        <w:ind w:left="217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5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3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1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9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7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05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37" w:hanging="480"/>
      </w:pPr>
      <w:rPr>
        <w:rFonts w:ascii="Wingdings" w:hAnsi="Wingdings" w:hint="default"/>
      </w:rPr>
    </w:lvl>
  </w:abstractNum>
  <w:abstractNum w:abstractNumId="4" w15:restartNumberingAfterBreak="0">
    <w:nsid w:val="64722D6F"/>
    <w:multiLevelType w:val="hybridMultilevel"/>
    <w:tmpl w:val="4E2A1A46"/>
    <w:lvl w:ilvl="0" w:tplc="5CAA6560">
      <w:start w:val="1"/>
      <w:numFmt w:val="bullet"/>
      <w:lvlText w:val="・"/>
      <w:lvlJc w:val="left"/>
      <w:pPr>
        <w:ind w:left="480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7D7B3788"/>
    <w:multiLevelType w:val="hybridMultilevel"/>
    <w:tmpl w:val="BE22B6FA"/>
    <w:lvl w:ilvl="0" w:tplc="A83441C6">
      <w:start w:val="1"/>
      <w:numFmt w:val="decimal"/>
      <w:lvlText w:val="%1."/>
      <w:lvlJc w:val="left"/>
      <w:pPr>
        <w:ind w:left="157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77" w:hanging="480"/>
      </w:pPr>
    </w:lvl>
    <w:lvl w:ilvl="2" w:tplc="0409001B" w:tentative="1">
      <w:start w:val="1"/>
      <w:numFmt w:val="lowerRoman"/>
      <w:lvlText w:val="%3."/>
      <w:lvlJc w:val="right"/>
      <w:pPr>
        <w:ind w:left="2657" w:hanging="480"/>
      </w:pPr>
    </w:lvl>
    <w:lvl w:ilvl="3" w:tplc="0409000F" w:tentative="1">
      <w:start w:val="1"/>
      <w:numFmt w:val="decimal"/>
      <w:lvlText w:val="%4."/>
      <w:lvlJc w:val="left"/>
      <w:pPr>
        <w:ind w:left="31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17" w:hanging="480"/>
      </w:pPr>
    </w:lvl>
    <w:lvl w:ilvl="5" w:tplc="0409001B" w:tentative="1">
      <w:start w:val="1"/>
      <w:numFmt w:val="lowerRoman"/>
      <w:lvlText w:val="%6."/>
      <w:lvlJc w:val="right"/>
      <w:pPr>
        <w:ind w:left="4097" w:hanging="480"/>
      </w:pPr>
    </w:lvl>
    <w:lvl w:ilvl="6" w:tplc="0409000F" w:tentative="1">
      <w:start w:val="1"/>
      <w:numFmt w:val="decimal"/>
      <w:lvlText w:val="%7."/>
      <w:lvlJc w:val="left"/>
      <w:pPr>
        <w:ind w:left="45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57" w:hanging="480"/>
      </w:pPr>
    </w:lvl>
    <w:lvl w:ilvl="8" w:tplc="0409001B" w:tentative="1">
      <w:start w:val="1"/>
      <w:numFmt w:val="lowerRoman"/>
      <w:lvlText w:val="%9."/>
      <w:lvlJc w:val="right"/>
      <w:pPr>
        <w:ind w:left="5537" w:hanging="480"/>
      </w:pPr>
    </w:lvl>
  </w:abstractNum>
  <w:num w:numId="1" w16cid:durableId="20741553">
    <w:abstractNumId w:val="3"/>
  </w:num>
  <w:num w:numId="2" w16cid:durableId="17146490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13191973">
    <w:abstractNumId w:val="5"/>
  </w:num>
  <w:num w:numId="4" w16cid:durableId="421411212">
    <w:abstractNumId w:val="1"/>
  </w:num>
  <w:num w:numId="5" w16cid:durableId="348914720">
    <w:abstractNumId w:val="2"/>
  </w:num>
  <w:num w:numId="6" w16cid:durableId="1794691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695"/>
    <w:rsid w:val="00030343"/>
    <w:rsid w:val="00036474"/>
    <w:rsid w:val="00042998"/>
    <w:rsid w:val="00045529"/>
    <w:rsid w:val="00053F3D"/>
    <w:rsid w:val="00096D08"/>
    <w:rsid w:val="000D7535"/>
    <w:rsid w:val="0011168E"/>
    <w:rsid w:val="00117FB3"/>
    <w:rsid w:val="00140B06"/>
    <w:rsid w:val="00142F3F"/>
    <w:rsid w:val="00191EB4"/>
    <w:rsid w:val="001D5D9D"/>
    <w:rsid w:val="001D7BC7"/>
    <w:rsid w:val="001E50C5"/>
    <w:rsid w:val="001F0CC5"/>
    <w:rsid w:val="00217499"/>
    <w:rsid w:val="00223065"/>
    <w:rsid w:val="00276DFE"/>
    <w:rsid w:val="002836D2"/>
    <w:rsid w:val="002864DB"/>
    <w:rsid w:val="0028713C"/>
    <w:rsid w:val="00292827"/>
    <w:rsid w:val="00294E7B"/>
    <w:rsid w:val="00297A43"/>
    <w:rsid w:val="002A6A79"/>
    <w:rsid w:val="002B4B25"/>
    <w:rsid w:val="002D0174"/>
    <w:rsid w:val="002E121E"/>
    <w:rsid w:val="002E24F6"/>
    <w:rsid w:val="002F4667"/>
    <w:rsid w:val="002F4D2B"/>
    <w:rsid w:val="00303674"/>
    <w:rsid w:val="00305261"/>
    <w:rsid w:val="00306C1F"/>
    <w:rsid w:val="0031640B"/>
    <w:rsid w:val="00330624"/>
    <w:rsid w:val="00333993"/>
    <w:rsid w:val="00380BCE"/>
    <w:rsid w:val="003867E5"/>
    <w:rsid w:val="003A4ABA"/>
    <w:rsid w:val="003B1E9F"/>
    <w:rsid w:val="003E5530"/>
    <w:rsid w:val="003E5F5A"/>
    <w:rsid w:val="003E78B6"/>
    <w:rsid w:val="00437684"/>
    <w:rsid w:val="00450C4D"/>
    <w:rsid w:val="004518BD"/>
    <w:rsid w:val="004D4F4B"/>
    <w:rsid w:val="005019BB"/>
    <w:rsid w:val="005055F1"/>
    <w:rsid w:val="00514796"/>
    <w:rsid w:val="00523EA1"/>
    <w:rsid w:val="005508B9"/>
    <w:rsid w:val="00551B47"/>
    <w:rsid w:val="0056393A"/>
    <w:rsid w:val="005948C0"/>
    <w:rsid w:val="005F16F4"/>
    <w:rsid w:val="00600F0B"/>
    <w:rsid w:val="00606A42"/>
    <w:rsid w:val="0064485C"/>
    <w:rsid w:val="0066236C"/>
    <w:rsid w:val="00664F27"/>
    <w:rsid w:val="00670EE1"/>
    <w:rsid w:val="0067384B"/>
    <w:rsid w:val="0068266D"/>
    <w:rsid w:val="006A3DC9"/>
    <w:rsid w:val="006A44A6"/>
    <w:rsid w:val="006A6C0E"/>
    <w:rsid w:val="006B5EF2"/>
    <w:rsid w:val="006C3B0D"/>
    <w:rsid w:val="006E5E24"/>
    <w:rsid w:val="00704695"/>
    <w:rsid w:val="007076D5"/>
    <w:rsid w:val="00714DD8"/>
    <w:rsid w:val="007225B4"/>
    <w:rsid w:val="00761B92"/>
    <w:rsid w:val="00771C7A"/>
    <w:rsid w:val="007815A6"/>
    <w:rsid w:val="007A595D"/>
    <w:rsid w:val="007E41E5"/>
    <w:rsid w:val="007F2FEE"/>
    <w:rsid w:val="007F6707"/>
    <w:rsid w:val="0080015F"/>
    <w:rsid w:val="008071A6"/>
    <w:rsid w:val="0081530D"/>
    <w:rsid w:val="0083700A"/>
    <w:rsid w:val="00845FDA"/>
    <w:rsid w:val="00857BD9"/>
    <w:rsid w:val="00875DFF"/>
    <w:rsid w:val="00883278"/>
    <w:rsid w:val="008A0F53"/>
    <w:rsid w:val="008A68E5"/>
    <w:rsid w:val="008D0C24"/>
    <w:rsid w:val="008D7950"/>
    <w:rsid w:val="008E5CBE"/>
    <w:rsid w:val="008F01C6"/>
    <w:rsid w:val="00952DC1"/>
    <w:rsid w:val="0098223B"/>
    <w:rsid w:val="009B068C"/>
    <w:rsid w:val="009C463B"/>
    <w:rsid w:val="009C570C"/>
    <w:rsid w:val="009F5BA5"/>
    <w:rsid w:val="009F6D93"/>
    <w:rsid w:val="00A2120B"/>
    <w:rsid w:val="00A24AEE"/>
    <w:rsid w:val="00A32400"/>
    <w:rsid w:val="00A35BE7"/>
    <w:rsid w:val="00A3692A"/>
    <w:rsid w:val="00A678FA"/>
    <w:rsid w:val="00A830BA"/>
    <w:rsid w:val="00AC332E"/>
    <w:rsid w:val="00AC5788"/>
    <w:rsid w:val="00AD1203"/>
    <w:rsid w:val="00AD5F25"/>
    <w:rsid w:val="00AF3DE3"/>
    <w:rsid w:val="00B45194"/>
    <w:rsid w:val="00B53D81"/>
    <w:rsid w:val="00B60844"/>
    <w:rsid w:val="00B94769"/>
    <w:rsid w:val="00BA4DF1"/>
    <w:rsid w:val="00BB02A6"/>
    <w:rsid w:val="00BB0A75"/>
    <w:rsid w:val="00BE07FB"/>
    <w:rsid w:val="00C12D56"/>
    <w:rsid w:val="00C448E7"/>
    <w:rsid w:val="00C62843"/>
    <w:rsid w:val="00C74F22"/>
    <w:rsid w:val="00CB61BB"/>
    <w:rsid w:val="00CF1286"/>
    <w:rsid w:val="00CF3117"/>
    <w:rsid w:val="00CF4407"/>
    <w:rsid w:val="00D051CA"/>
    <w:rsid w:val="00D10C1A"/>
    <w:rsid w:val="00D10E79"/>
    <w:rsid w:val="00D229A0"/>
    <w:rsid w:val="00D40ACE"/>
    <w:rsid w:val="00D55E2A"/>
    <w:rsid w:val="00D673BE"/>
    <w:rsid w:val="00D868ED"/>
    <w:rsid w:val="00D90788"/>
    <w:rsid w:val="00D96052"/>
    <w:rsid w:val="00D961C5"/>
    <w:rsid w:val="00E17A2C"/>
    <w:rsid w:val="00E31AD0"/>
    <w:rsid w:val="00E70951"/>
    <w:rsid w:val="00E87603"/>
    <w:rsid w:val="00EA1395"/>
    <w:rsid w:val="00EA650F"/>
    <w:rsid w:val="00EB523E"/>
    <w:rsid w:val="00EC755E"/>
    <w:rsid w:val="00ED5260"/>
    <w:rsid w:val="00EE2AD1"/>
    <w:rsid w:val="00EF3960"/>
    <w:rsid w:val="00F4400A"/>
    <w:rsid w:val="00F71231"/>
    <w:rsid w:val="00F8407C"/>
    <w:rsid w:val="00F97BF7"/>
    <w:rsid w:val="00FA717B"/>
    <w:rsid w:val="00FA740D"/>
    <w:rsid w:val="00FB2239"/>
    <w:rsid w:val="00FE3D8A"/>
    <w:rsid w:val="00FE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7AE061"/>
  <w15:chartTrackingRefBased/>
  <w15:docId w15:val="{C1FB9870-CE63-4750-93B3-A77B29A50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3D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53D81"/>
    <w:rPr>
      <w:kern w:val="2"/>
    </w:rPr>
  </w:style>
  <w:style w:type="paragraph" w:styleId="a5">
    <w:name w:val="footer"/>
    <w:basedOn w:val="a"/>
    <w:link w:val="a6"/>
    <w:uiPriority w:val="99"/>
    <w:unhideWhenUsed/>
    <w:rsid w:val="00B53D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53D81"/>
    <w:rPr>
      <w:kern w:val="2"/>
    </w:rPr>
  </w:style>
  <w:style w:type="paragraph" w:styleId="a7">
    <w:name w:val="List Paragraph"/>
    <w:basedOn w:val="a"/>
    <w:uiPriority w:val="34"/>
    <w:qFormat/>
    <w:rsid w:val="00B53D81"/>
    <w:pPr>
      <w:ind w:leftChars="200" w:left="480"/>
    </w:pPr>
  </w:style>
  <w:style w:type="paragraph" w:customStyle="1" w:styleId="a8">
    <w:name w:val="預設值"/>
    <w:rsid w:val="00D10C1A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PingFang TC Regular" w:eastAsia="Arial Unicode MS" w:hAnsi="PingFang TC Regular" w:cs="Arial Unicode MS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table" w:customStyle="1" w:styleId="TableNormal">
    <w:name w:val="Table Normal"/>
    <w:uiPriority w:val="2"/>
    <w:semiHidden/>
    <w:unhideWhenUsed/>
    <w:qFormat/>
    <w:rsid w:val="00D10C1A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10C1A"/>
    <w:pPr>
      <w:autoSpaceDE w:val="0"/>
      <w:autoSpaceDN w:val="0"/>
      <w:spacing w:before="42"/>
      <w:ind w:left="107"/>
    </w:pPr>
    <w:rPr>
      <w:rFonts w:ascii="Times New Roman" w:eastAsia="Times New Roman" w:hAnsi="Times New Roman"/>
      <w:kern w:val="0"/>
      <w:sz w:val="22"/>
      <w:lang w:eastAsia="en-US"/>
    </w:rPr>
  </w:style>
  <w:style w:type="character" w:styleId="a9">
    <w:name w:val="Hyperlink"/>
    <w:basedOn w:val="a0"/>
    <w:uiPriority w:val="99"/>
    <w:rsid w:val="001D7BC7"/>
    <w:rPr>
      <w:rFonts w:cs="Times New Roman"/>
      <w:color w:val="0000FF"/>
      <w:u w:val="single"/>
    </w:rPr>
  </w:style>
  <w:style w:type="paragraph" w:styleId="aa">
    <w:name w:val="Plain Text"/>
    <w:basedOn w:val="a"/>
    <w:link w:val="ab"/>
    <w:rsid w:val="001D7BC7"/>
    <w:rPr>
      <w:rFonts w:ascii="細明體" w:eastAsia="細明體" w:hAnsi="Courier New"/>
      <w:szCs w:val="20"/>
    </w:rPr>
  </w:style>
  <w:style w:type="character" w:customStyle="1" w:styleId="ab">
    <w:name w:val="純文字 字元"/>
    <w:basedOn w:val="a0"/>
    <w:link w:val="aa"/>
    <w:rsid w:val="001D7BC7"/>
    <w:rPr>
      <w:rFonts w:ascii="細明體" w:eastAsia="細明體" w:hAnsi="Courier New"/>
      <w:kern w:val="2"/>
      <w:sz w:val="24"/>
    </w:rPr>
  </w:style>
  <w:style w:type="table" w:styleId="ac">
    <w:name w:val="Table Grid"/>
    <w:basedOn w:val="a1"/>
    <w:uiPriority w:val="39"/>
    <w:rsid w:val="00C74F22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Unresolved Mention"/>
    <w:basedOn w:val="a0"/>
    <w:uiPriority w:val="99"/>
    <w:semiHidden/>
    <w:unhideWhenUsed/>
    <w:rsid w:val="00B451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hyperlink" Target="mailto:training@dgsigloba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65C08-DF1D-4256-9AF2-CCCD5AE9E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567</Words>
  <Characters>3238</Characters>
  <Application>Microsoft Office Word</Application>
  <DocSecurity>0</DocSecurity>
  <Lines>26</Lines>
  <Paragraphs>7</Paragraphs>
  <ScaleCrop>false</ScaleCrop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2026-06-18T06:07:00Z</cp:lastPrinted>
  <dcterms:created xsi:type="dcterms:W3CDTF">2026-09-29T03:56:00Z</dcterms:created>
  <dcterms:modified xsi:type="dcterms:W3CDTF">2026-09-29T09:41:00Z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0567bf39-a102-4b40-897c-f997e2f39916</vt:lpwstr>
  </property>
</Properties>
</file>